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73" w:rsidRDefault="00907273">
      <w:pPr>
        <w:spacing w:after="0"/>
      </w:pPr>
      <w:bookmarkStart w:id="0" w:name="_GoBack"/>
      <w:bookmarkEnd w:id="0"/>
    </w:p>
    <w:p w:rsidR="00907273" w:rsidRPr="003D3916" w:rsidRDefault="003D3916">
      <w:pPr>
        <w:spacing w:after="0"/>
        <w:rPr>
          <w:lang w:val="ru-RU"/>
        </w:rPr>
      </w:pPr>
      <w:r w:rsidRPr="003D3916">
        <w:rPr>
          <w:b/>
          <w:color w:val="000000"/>
          <w:sz w:val="28"/>
          <w:lang w:val="ru-RU"/>
        </w:rPr>
        <w:t>Об утверждении стандарта организации оказания паллиативной медицинской помощи</w:t>
      </w:r>
    </w:p>
    <w:p w:rsidR="00907273" w:rsidRPr="003D3916" w:rsidRDefault="003D3916">
      <w:pPr>
        <w:spacing w:after="0"/>
        <w:jc w:val="both"/>
        <w:rPr>
          <w:lang w:val="ru-RU"/>
        </w:rPr>
      </w:pPr>
      <w:r w:rsidRPr="003D3916">
        <w:rPr>
          <w:color w:val="000000"/>
          <w:sz w:val="28"/>
          <w:lang w:val="ru-RU"/>
        </w:rPr>
        <w:t>Приказ Министра здравоохранения Республики Казахстан от 27 ноября 2020 года № Қ</w:t>
      </w:r>
      <w:proofErr w:type="gramStart"/>
      <w:r w:rsidRPr="003D3916">
        <w:rPr>
          <w:color w:val="000000"/>
          <w:sz w:val="28"/>
          <w:lang w:val="ru-RU"/>
        </w:rPr>
        <w:t>Р</w:t>
      </w:r>
      <w:proofErr w:type="gramEnd"/>
      <w:r w:rsidRPr="003D3916">
        <w:rPr>
          <w:color w:val="000000"/>
          <w:sz w:val="28"/>
          <w:lang w:val="ru-RU"/>
        </w:rPr>
        <w:t xml:space="preserve"> ДСМ-209/2020. Зарегистрирован в Министерстве юстиции Республики Казахстан 30 ноября 2020 года № 21687.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" w:name="z4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В соответствии с пунктом 2 статьи 126 Кодекса Республики Казахстан от 7 июля 2020 года "О здоровье народа и системе здравоохранения" ПРИКАЗЫВАЮ: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2" w:name="z5"/>
      <w:bookmarkEnd w:id="1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1. Утвердить стандарт организации оказания паллиативной медицинской помощи согласно приложению к настоящему приказу.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2. Признать утратившими силу: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4" w:name="z7"/>
      <w:bookmarkEnd w:id="3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1) приказ Министра здравоохранения Республики Казахстан от 14 ноября 2013 года № 657 "Об утверждении стандарта организации оказания паллиативной помощи населению Республики Казахстан" (зарегистрирован в Реестре государственной регистрации нормативных правовых актов под № 8956, опубликован 3 июля 2014 года в газете "</w:t>
      </w:r>
      <w:proofErr w:type="gramStart"/>
      <w:r w:rsidRPr="003D3916">
        <w:rPr>
          <w:color w:val="000000"/>
          <w:sz w:val="28"/>
          <w:lang w:val="ru-RU"/>
        </w:rPr>
        <w:t>Казахстанская</w:t>
      </w:r>
      <w:proofErr w:type="gramEnd"/>
      <w:r w:rsidRPr="003D3916">
        <w:rPr>
          <w:color w:val="000000"/>
          <w:sz w:val="28"/>
          <w:lang w:val="ru-RU"/>
        </w:rPr>
        <w:t xml:space="preserve"> правда" № 129 (27750));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5" w:name="z8"/>
      <w:bookmarkEnd w:id="4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2) приказ Министра здравоохранения и социального развития Республики Казахстан от 30 декабря 2014 года № 369 "О внесении изменений в приказ Министра здравоохранения Республики Казахстан от 14 ноября 2013 года № 657 "Об утверждении Стандарта организации оказания паллиативной помощи населению Республики Казахстан" (зарегистрирован в Реестре государственной регистрации нормативных правовых актов под № 10245, опубликован 25 февраля 2015 года в информационно-правовой системе "</w:t>
      </w:r>
      <w:proofErr w:type="spellStart"/>
      <w:r w:rsidRPr="003D3916">
        <w:rPr>
          <w:color w:val="000000"/>
          <w:sz w:val="28"/>
          <w:lang w:val="ru-RU"/>
        </w:rPr>
        <w:t>Әділет</w:t>
      </w:r>
      <w:proofErr w:type="spellEnd"/>
      <w:r w:rsidRPr="003D3916">
        <w:rPr>
          <w:color w:val="000000"/>
          <w:sz w:val="28"/>
          <w:lang w:val="ru-RU"/>
        </w:rPr>
        <w:t>").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3. Департаменту </w:t>
      </w:r>
      <w:proofErr w:type="gramStart"/>
      <w:r w:rsidRPr="003D3916">
        <w:rPr>
          <w:color w:val="000000"/>
          <w:sz w:val="28"/>
          <w:lang w:val="ru-RU"/>
        </w:rPr>
        <w:t>организации медицинской помощи Министерства здравоохранения Республики</w:t>
      </w:r>
      <w:proofErr w:type="gramEnd"/>
      <w:r w:rsidRPr="003D3916">
        <w:rPr>
          <w:color w:val="000000"/>
          <w:sz w:val="28"/>
          <w:lang w:val="ru-RU"/>
        </w:rPr>
        <w:t xml:space="preserve"> Казахстан в установленном законодательством Республики Казахстан порядке обеспечить: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3D3916">
        <w:rPr>
          <w:color w:val="000000"/>
          <w:sz w:val="28"/>
          <w:lang w:val="ru-RU"/>
        </w:rPr>
        <w:t>интернет-ресурсе</w:t>
      </w:r>
      <w:proofErr w:type="spellEnd"/>
      <w:r w:rsidRPr="003D3916">
        <w:rPr>
          <w:color w:val="000000"/>
          <w:sz w:val="28"/>
          <w:lang w:val="ru-RU"/>
        </w:rPr>
        <w:t xml:space="preserve"> Министерства здравоохранения Республики Казахстан после его официального опубликования;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0" w:name="z13"/>
      <w:bookmarkEnd w:id="9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3D3916">
        <w:rPr>
          <w:color w:val="000000"/>
          <w:sz w:val="28"/>
          <w:lang w:val="ru-RU"/>
        </w:rPr>
        <w:t>на</w:t>
      </w:r>
      <w:proofErr w:type="gramEnd"/>
      <w:r w:rsidRPr="003D3916">
        <w:rPr>
          <w:color w:val="000000"/>
          <w:sz w:val="28"/>
          <w:lang w:val="ru-RU"/>
        </w:rPr>
        <w:t xml:space="preserve"> </w:t>
      </w:r>
      <w:proofErr w:type="gramStart"/>
      <w:r w:rsidRPr="003D3916">
        <w:rPr>
          <w:color w:val="000000"/>
          <w:sz w:val="28"/>
          <w:lang w:val="ru-RU"/>
        </w:rPr>
        <w:t>курирующего</w:t>
      </w:r>
      <w:proofErr w:type="gramEnd"/>
      <w:r w:rsidRPr="003D3916">
        <w:rPr>
          <w:color w:val="000000"/>
          <w:sz w:val="28"/>
          <w:lang w:val="ru-RU"/>
        </w:rPr>
        <w:t xml:space="preserve"> вице-министра здравоохранения Республики Казахстан.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1" w:name="z14"/>
      <w:bookmarkEnd w:id="10"/>
      <w:r>
        <w:rPr>
          <w:color w:val="000000"/>
          <w:sz w:val="28"/>
        </w:rPr>
        <w:lastRenderedPageBreak/>
        <w:t>     </w:t>
      </w:r>
      <w:r w:rsidRPr="003D3916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6"/>
        <w:gridCol w:w="15"/>
        <w:gridCol w:w="3437"/>
        <w:gridCol w:w="289"/>
      </w:tblGrid>
      <w:tr w:rsidR="00907273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907273" w:rsidRDefault="003D3916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3D391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3D3916" w:rsidRDefault="003D3916">
            <w:pPr>
              <w:spacing w:after="0"/>
              <w:jc w:val="center"/>
              <w:rPr>
                <w:lang w:val="ru-RU"/>
              </w:rPr>
            </w:pPr>
            <w:r w:rsidRPr="003D3916">
              <w:rPr>
                <w:color w:val="000000"/>
                <w:sz w:val="20"/>
                <w:lang w:val="ru-RU"/>
              </w:rPr>
              <w:t>Приложение к приказу</w:t>
            </w:r>
            <w:r w:rsidRPr="003D3916">
              <w:rPr>
                <w:lang w:val="ru-RU"/>
              </w:rPr>
              <w:br/>
            </w:r>
            <w:r w:rsidRPr="003D3916">
              <w:rPr>
                <w:color w:val="000000"/>
                <w:sz w:val="20"/>
                <w:lang w:val="ru-RU"/>
              </w:rPr>
              <w:t>Министр здравоохранения</w:t>
            </w:r>
            <w:r w:rsidRPr="003D3916">
              <w:rPr>
                <w:lang w:val="ru-RU"/>
              </w:rPr>
              <w:br/>
            </w:r>
            <w:r w:rsidRPr="003D391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3D3916">
              <w:rPr>
                <w:lang w:val="ru-RU"/>
              </w:rPr>
              <w:br/>
            </w:r>
            <w:r w:rsidRPr="003D3916">
              <w:rPr>
                <w:color w:val="000000"/>
                <w:sz w:val="20"/>
                <w:lang w:val="ru-RU"/>
              </w:rPr>
              <w:t>от 27 ноября 2020 года</w:t>
            </w:r>
            <w:r w:rsidRPr="003D3916">
              <w:rPr>
                <w:lang w:val="ru-RU"/>
              </w:rPr>
              <w:br/>
            </w:r>
            <w:r w:rsidRPr="003D3916">
              <w:rPr>
                <w:color w:val="000000"/>
                <w:sz w:val="20"/>
                <w:lang w:val="ru-RU"/>
              </w:rPr>
              <w:t>№ Қ</w:t>
            </w:r>
            <w:proofErr w:type="gramStart"/>
            <w:r w:rsidRPr="003D3916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3D3916">
              <w:rPr>
                <w:color w:val="000000"/>
                <w:sz w:val="20"/>
                <w:lang w:val="ru-RU"/>
              </w:rPr>
              <w:t xml:space="preserve"> ДСМ-209/2020</w:t>
            </w:r>
          </w:p>
        </w:tc>
      </w:tr>
    </w:tbl>
    <w:p w:rsidR="00907273" w:rsidRPr="003D3916" w:rsidRDefault="003D3916">
      <w:pPr>
        <w:spacing w:after="0"/>
        <w:rPr>
          <w:lang w:val="ru-RU"/>
        </w:rPr>
      </w:pPr>
      <w:bookmarkStart w:id="12" w:name="z17"/>
      <w:r w:rsidRPr="003D3916">
        <w:rPr>
          <w:b/>
          <w:color w:val="000000"/>
          <w:lang w:val="ru-RU"/>
        </w:rPr>
        <w:t xml:space="preserve"> Стандарт организации оказания паллиативной медицинской помощи</w:t>
      </w:r>
    </w:p>
    <w:p w:rsidR="00907273" w:rsidRPr="003D3916" w:rsidRDefault="003D3916">
      <w:pPr>
        <w:spacing w:after="0"/>
        <w:rPr>
          <w:lang w:val="ru-RU"/>
        </w:rPr>
      </w:pPr>
      <w:bookmarkStart w:id="13" w:name="z18"/>
      <w:bookmarkEnd w:id="12"/>
      <w:r w:rsidRPr="003D3916">
        <w:rPr>
          <w:b/>
          <w:color w:val="000000"/>
          <w:lang w:val="ru-RU"/>
        </w:rPr>
        <w:t xml:space="preserve"> Глава 1. Общие положения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4" w:name="z19"/>
      <w:bookmarkEnd w:id="13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1.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Настоящий стандарт организации оказания паллиативной медицинской помощи (далее – Стандарт) разработан в соответствии с пунктом 2 статьи 126 Кодекса Республики Казахстан от 7 июля 2020 года "О здоровье народа и системе здравоохранения" (далее – Кодекс) и устанавливает требования и правила к процессам организации оказания паллиативной медицинской помощи.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Термины и определения, используемые в настоящем стандарте: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амбулаторные условия – условия оказания медицинской помощи, не предусматривающие круглосуточного медицинского наблюдения и лечения, в том числе в приемных отделениях круглосуточных стационаров;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7" w:name="z22"/>
      <w:bookmarkEnd w:id="16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2) организация здравоохранения – юридическое лицо, осуществляющее деятельность в области здравоохранения; 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3)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поддержка в период утраты (смерти пациента) – оказание психологической помощи семье и ухаживающим лицам, в период смерти близкого человека, в рамках специальных социальных услуг паллиативной помощи;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4) плановая медицинская помощь – форма медицинской помощи, оказываемой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5) неотложная медицинская помощь – форма медицинской помощи, оказываемой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6)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7) медицинская организация – организация здравоохранения, основной деятельностью которой является оказание медицинской помощи;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lastRenderedPageBreak/>
        <w:t>     </w:t>
      </w:r>
      <w:r w:rsidRPr="003D3916">
        <w:rPr>
          <w:color w:val="000000"/>
          <w:sz w:val="28"/>
          <w:lang w:val="ru-RU"/>
        </w:rPr>
        <w:t xml:space="preserve"> 8) качество жизни – интегральная характеристика физического, психологического, эмоционального и социального функционирования больного, основанная на его субъективном восприятии;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24" w:name="z29"/>
      <w:bookmarkEnd w:id="23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9) </w:t>
      </w:r>
      <w:proofErr w:type="spellStart"/>
      <w:r w:rsidRPr="003D3916">
        <w:rPr>
          <w:color w:val="000000"/>
          <w:sz w:val="28"/>
          <w:lang w:val="ru-RU"/>
        </w:rPr>
        <w:t>мультидисциплинарная</w:t>
      </w:r>
      <w:proofErr w:type="spellEnd"/>
      <w:r w:rsidRPr="003D3916">
        <w:rPr>
          <w:color w:val="000000"/>
          <w:sz w:val="28"/>
          <w:lang w:val="ru-RU"/>
        </w:rPr>
        <w:t xml:space="preserve"> группа для оказания паллиативной медицинской помощи (далее – МДГ) -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 для оказания паллиативной медицинской помощи; 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10)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паллиативная медицинская помощь – комплекс медицинских услуг, направленных на облегчение боли и тяжелых проявлений заболевания (состояния) неизлечимо больного пациента при отсутствии показаний к проведению радикального лечения;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11)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отделение (палата, койка) паллиативной медицинской помощи – подразделение в составе многопрофильной или специализированной больницы, оказывающее паллиативную медицинскую помощь неизлечимо больному пациенту;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27" w:name="z32"/>
      <w:bookmarkEnd w:id="26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12) мобильные бригады паллиативной медицинской помощи (далее – МБ) – выездные группы по оказанию паллиативной медицинской помощи. 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13)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стационарные условия – условия оказания медицинской помощи, предусматривающие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14)</w:t>
      </w:r>
      <w:r>
        <w:rPr>
          <w:color w:val="000000"/>
          <w:sz w:val="28"/>
        </w:rPr>
        <w:t> </w:t>
      </w:r>
      <w:proofErr w:type="spellStart"/>
      <w:r w:rsidRPr="003D3916">
        <w:rPr>
          <w:color w:val="000000"/>
          <w:sz w:val="28"/>
          <w:lang w:val="ru-RU"/>
        </w:rPr>
        <w:t>стационарозамещающие</w:t>
      </w:r>
      <w:proofErr w:type="spellEnd"/>
      <w:r w:rsidRPr="003D3916">
        <w:rPr>
          <w:color w:val="000000"/>
          <w:sz w:val="28"/>
          <w:lang w:val="ru-RU"/>
        </w:rPr>
        <w:t xml:space="preserve"> условия – условия оказания медицинской помощи, не требующие круглосуточного медицинского наблюдения и лечения, и предусматривающие медицинское наблюдение и лечение в дневное время с предоставлением койко-места;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15) медицинская помощь на дому - условия оказания медицинской помощи при вызове медицинского работника, мобильной бригады, активном патронаже медицинскими работниками, организации лечения на дому (стационар на дому);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16)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хоспис – медицинская (</w:t>
      </w:r>
      <w:proofErr w:type="gramStart"/>
      <w:r w:rsidRPr="003D3916">
        <w:rPr>
          <w:color w:val="000000"/>
          <w:sz w:val="28"/>
          <w:lang w:val="ru-RU"/>
        </w:rPr>
        <w:t>медико-социальная</w:t>
      </w:r>
      <w:proofErr w:type="gramEnd"/>
      <w:r w:rsidRPr="003D3916">
        <w:rPr>
          <w:color w:val="000000"/>
          <w:sz w:val="28"/>
          <w:lang w:val="ru-RU"/>
        </w:rPr>
        <w:t>) организация, оказывающая паллиативную помощь (медицинские, специальные социальные услуги, духовная поддержка) в условиях стационара пациентам с тяжелыми и неизлечимыми заболеваниями (состояниями), а также их семьям и ухаживающим лицам;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17)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 xml:space="preserve">экстренная медицинская помощь – форма медицинской помощи, оказываемой при внезапных острых заболеваниях и состояниях, обострениях </w:t>
      </w:r>
      <w:r w:rsidRPr="003D3916">
        <w:rPr>
          <w:color w:val="000000"/>
          <w:sz w:val="28"/>
          <w:lang w:val="ru-RU"/>
        </w:rPr>
        <w:lastRenderedPageBreak/>
        <w:t>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33" w:name="z38"/>
      <w:bookmarkEnd w:id="32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3. Паллиативная медицинская помощь оказывается в рамках гарантированного объема бесплатной медицинской помощи (далее – ГОБМП) по перечню заболеваний, определяемому уполномоченным органом согласно подпункту 7) пункта 3 статьи 196 Кодекса, добровольного медицинского страхования, на платной основе, за счет сре</w:t>
      </w:r>
      <w:proofErr w:type="gramStart"/>
      <w:r w:rsidRPr="003D3916">
        <w:rPr>
          <w:color w:val="000000"/>
          <w:sz w:val="28"/>
          <w:lang w:val="ru-RU"/>
        </w:rPr>
        <w:t>дств бл</w:t>
      </w:r>
      <w:proofErr w:type="gramEnd"/>
      <w:r w:rsidRPr="003D3916">
        <w:rPr>
          <w:color w:val="000000"/>
          <w:sz w:val="28"/>
          <w:lang w:val="ru-RU"/>
        </w:rPr>
        <w:t>аготворительных организаций.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В рамках паллиативной медицинской помощи оказываются услуги, согласно приложению к настоящему Стандарту.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35" w:name="z40"/>
      <w:bookmarkEnd w:id="34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4.</w:t>
      </w:r>
      <w:r>
        <w:rPr>
          <w:color w:val="000000"/>
          <w:sz w:val="28"/>
        </w:rPr>
        <w:t> </w:t>
      </w:r>
      <w:proofErr w:type="gramStart"/>
      <w:r w:rsidRPr="003D3916">
        <w:rPr>
          <w:color w:val="000000"/>
          <w:sz w:val="28"/>
          <w:lang w:val="ru-RU"/>
        </w:rPr>
        <w:t xml:space="preserve">Паллиативная медицинская помощь в амбулаторных, </w:t>
      </w:r>
      <w:proofErr w:type="spellStart"/>
      <w:r w:rsidRPr="003D3916">
        <w:rPr>
          <w:color w:val="000000"/>
          <w:sz w:val="28"/>
          <w:lang w:val="ru-RU"/>
        </w:rPr>
        <w:t>стационарозамещающих</w:t>
      </w:r>
      <w:proofErr w:type="spellEnd"/>
      <w:r w:rsidRPr="003D3916">
        <w:rPr>
          <w:color w:val="000000"/>
          <w:sz w:val="28"/>
          <w:lang w:val="ru-RU"/>
        </w:rPr>
        <w:t xml:space="preserve">, стационарных условиях, а также на дому оказывается медицинскими, а также неправительственными организациями, имеющими лицензию на медицинскую деятельность на амбулаторно-поликлиническую, либо стационарную помощь и (или) </w:t>
      </w:r>
      <w:proofErr w:type="spellStart"/>
      <w:r w:rsidRPr="003D3916">
        <w:rPr>
          <w:color w:val="000000"/>
          <w:sz w:val="28"/>
          <w:lang w:val="ru-RU"/>
        </w:rPr>
        <w:t>стационарозамещающую</w:t>
      </w:r>
      <w:proofErr w:type="spellEnd"/>
      <w:r w:rsidRPr="003D3916">
        <w:rPr>
          <w:color w:val="000000"/>
          <w:sz w:val="28"/>
          <w:lang w:val="ru-RU"/>
        </w:rPr>
        <w:t xml:space="preserve"> помощь взрослому и (или) детскому населению в соответствии с Законом Республики Казахстан от 16 мая 2014 года "О разрешениях и уведомлениях" (далее – Закон).</w:t>
      </w:r>
      <w:proofErr w:type="gramEnd"/>
    </w:p>
    <w:p w:rsidR="00907273" w:rsidRPr="003D3916" w:rsidRDefault="003D3916">
      <w:pPr>
        <w:spacing w:after="0"/>
        <w:jc w:val="both"/>
        <w:rPr>
          <w:lang w:val="ru-RU"/>
        </w:rPr>
      </w:pPr>
      <w:bookmarkStart w:id="36" w:name="z41"/>
      <w:bookmarkEnd w:id="35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5.</w:t>
      </w:r>
      <w:r>
        <w:rPr>
          <w:color w:val="000000"/>
          <w:sz w:val="28"/>
        </w:rPr>
        <w:t> </w:t>
      </w:r>
      <w:proofErr w:type="gramStart"/>
      <w:r w:rsidRPr="003D3916">
        <w:rPr>
          <w:color w:val="000000"/>
          <w:sz w:val="28"/>
          <w:lang w:val="ru-RU"/>
        </w:rPr>
        <w:t>Штаты медицинских организаций, оказывающих паллиативную медицинскую помощь, устанавливаются в соответствии с нормативами обеспеченности регионов медицинскими работниками, утвержденными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 xml:space="preserve">согласно подпункту 39) статьи 7 Кодекса. </w:t>
      </w:r>
      <w:proofErr w:type="gramEnd"/>
    </w:p>
    <w:p w:rsidR="00907273" w:rsidRPr="003D3916" w:rsidRDefault="003D3916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6. Обеспеченность койками для оказания паллиативной медицинской помощи предусматривается не менее 10 коек на 100 000 населения.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38" w:name="z43"/>
      <w:bookmarkEnd w:id="37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Штат работников и оснащения медицинскими изделиями осуществляется в соответствии с подпунктами 5), 6) пункта 2 статьи 138 Кодекса.</w:t>
      </w:r>
    </w:p>
    <w:p w:rsidR="00907273" w:rsidRPr="003D3916" w:rsidRDefault="003D3916">
      <w:pPr>
        <w:spacing w:after="0"/>
        <w:rPr>
          <w:lang w:val="ru-RU"/>
        </w:rPr>
      </w:pPr>
      <w:bookmarkStart w:id="39" w:name="z44"/>
      <w:bookmarkEnd w:id="38"/>
      <w:r w:rsidRPr="003D3916">
        <w:rPr>
          <w:b/>
          <w:color w:val="000000"/>
          <w:lang w:val="ru-RU"/>
        </w:rPr>
        <w:t xml:space="preserve"> Глава 2. Структура организаций, оказывающих паллиативную медицинскую помощь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7. Паллиативная медицинская помощь осуществляется в специализированных структурных подразделениях (отделениях, палатах, койках) организаций здравоохранения, самостоятельных специализированных медицинских организациях (больницах сестринского ухода, хосписах) в стационарных, </w:t>
      </w:r>
      <w:proofErr w:type="spellStart"/>
      <w:r w:rsidRPr="003D3916">
        <w:rPr>
          <w:color w:val="000000"/>
          <w:sz w:val="28"/>
          <w:lang w:val="ru-RU"/>
        </w:rPr>
        <w:t>стационарозамещающих</w:t>
      </w:r>
      <w:proofErr w:type="spellEnd"/>
      <w:r w:rsidRPr="003D3916">
        <w:rPr>
          <w:color w:val="000000"/>
          <w:sz w:val="28"/>
          <w:lang w:val="ru-RU"/>
        </w:rPr>
        <w:t xml:space="preserve"> условиях и на дому, в том числе с использованием мобильных бригад.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8. Организации паллиативной медицинской помощи создаются в районных и областных центрах, городах республиканского значения и столице.</w:t>
      </w:r>
    </w:p>
    <w:p w:rsidR="00907273" w:rsidRPr="003D3916" w:rsidRDefault="003D3916">
      <w:pPr>
        <w:spacing w:after="0"/>
        <w:rPr>
          <w:lang w:val="ru-RU"/>
        </w:rPr>
      </w:pPr>
      <w:bookmarkStart w:id="42" w:name="z47"/>
      <w:bookmarkEnd w:id="41"/>
      <w:r w:rsidRPr="003D3916">
        <w:rPr>
          <w:b/>
          <w:color w:val="000000"/>
          <w:lang w:val="ru-RU"/>
        </w:rPr>
        <w:t xml:space="preserve"> Глава 3. Задачи и направления деятельности организаций, оказывающих паллиативную медицинскую помощь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lastRenderedPageBreak/>
        <w:t>     </w:t>
      </w:r>
      <w:r w:rsidRPr="003D3916">
        <w:rPr>
          <w:color w:val="000000"/>
          <w:sz w:val="28"/>
          <w:lang w:val="ru-RU"/>
        </w:rPr>
        <w:t xml:space="preserve"> 9.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Основными задачами и направлениями деятельности организаций, оказывающих паллиативную медицинскую помощь, являются: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1) организация мероприятий, направленных на улучшение качества жизни пациентов с тяжелыми и неизлечимыми заболеваниями (состояниями);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облегчение боли и тяжелых проявлений заболевания (состояния) неизлечимо больного пациента при отсутствии показаний к проведению радикального лечения (</w:t>
      </w:r>
      <w:proofErr w:type="spellStart"/>
      <w:r w:rsidRPr="003D3916">
        <w:rPr>
          <w:color w:val="000000"/>
          <w:sz w:val="28"/>
          <w:lang w:val="ru-RU"/>
        </w:rPr>
        <w:t>инкурабельные</w:t>
      </w:r>
      <w:proofErr w:type="spellEnd"/>
      <w:r w:rsidRPr="003D3916">
        <w:rPr>
          <w:color w:val="000000"/>
          <w:sz w:val="28"/>
          <w:lang w:val="ru-RU"/>
        </w:rPr>
        <w:t xml:space="preserve"> пациенты);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46" w:name="z51"/>
      <w:bookmarkEnd w:id="45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3)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обеспечение сестринского ухода за неизлечимо больным пациентом;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4) обучение членов семей и ухаживающих лиц основам сестринского ухода за неизлечимо больными пациентами на дому;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5) оказание персоналом медицинской организации психологического и социально-правового консультирования членов семьи пациента.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10.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При оказании паллиативной медицинской помощи для поддержки пациентов и членов их семей в хосписе (отделении) и на дому предусматриваются должности социального работника и психолога.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50" w:name="z55"/>
      <w:bookmarkEnd w:id="49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Социальный работник осуществляет содействие в госпитализации, сопровождение пациентов в медицинские организации, обучение членов семьи пациента основам ухода, организацию и проведение </w:t>
      </w:r>
      <w:proofErr w:type="gramStart"/>
      <w:r w:rsidRPr="003D3916">
        <w:rPr>
          <w:color w:val="000000"/>
          <w:sz w:val="28"/>
          <w:lang w:val="ru-RU"/>
        </w:rPr>
        <w:t>медико-социального</w:t>
      </w:r>
      <w:proofErr w:type="gramEnd"/>
      <w:r w:rsidRPr="003D3916">
        <w:rPr>
          <w:color w:val="000000"/>
          <w:sz w:val="28"/>
          <w:lang w:val="ru-RU"/>
        </w:rPr>
        <w:t xml:space="preserve"> обследования, консультирование по социальным вопросам. 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51" w:name="z56"/>
      <w:bookmarkEnd w:id="50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Психолог осуществляет социально-психологический патронаж, психологическую поддержку пациентов и совместно проживающих членов их семьи, поддержку в период смерти близкого человека, экстренную психологическую помощь. </w:t>
      </w:r>
    </w:p>
    <w:p w:rsidR="00907273" w:rsidRPr="003D3916" w:rsidRDefault="003D3916">
      <w:pPr>
        <w:spacing w:after="0"/>
        <w:rPr>
          <w:lang w:val="ru-RU"/>
        </w:rPr>
      </w:pPr>
      <w:bookmarkStart w:id="52" w:name="z57"/>
      <w:bookmarkEnd w:id="51"/>
      <w:r w:rsidRPr="003D3916">
        <w:rPr>
          <w:b/>
          <w:color w:val="000000"/>
          <w:lang w:val="ru-RU"/>
        </w:rPr>
        <w:t xml:space="preserve"> Глава 4. Порядок организации оказания паллиативной медицинской помощи в стационарных и </w:t>
      </w:r>
      <w:proofErr w:type="spellStart"/>
      <w:r w:rsidRPr="003D3916">
        <w:rPr>
          <w:b/>
          <w:color w:val="000000"/>
          <w:lang w:val="ru-RU"/>
        </w:rPr>
        <w:t>стационарозамещающих</w:t>
      </w:r>
      <w:proofErr w:type="spellEnd"/>
      <w:r w:rsidRPr="003D3916">
        <w:rPr>
          <w:b/>
          <w:color w:val="000000"/>
          <w:lang w:val="ru-RU"/>
        </w:rPr>
        <w:t xml:space="preserve"> условиях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53" w:name="z58"/>
      <w:bookmarkEnd w:id="52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11. </w:t>
      </w:r>
      <w:proofErr w:type="gramStart"/>
      <w:r w:rsidRPr="003D3916">
        <w:rPr>
          <w:color w:val="000000"/>
          <w:sz w:val="28"/>
          <w:lang w:val="ru-RU"/>
        </w:rPr>
        <w:t xml:space="preserve">Паллиативная медицинская помощь оказывается на районном, городском, областном уровнях, а также в городах республиканского значения и столице с соблюдением принципов преемственности на всех этапах </w:t>
      </w:r>
      <w:proofErr w:type="spellStart"/>
      <w:r w:rsidRPr="003D3916">
        <w:rPr>
          <w:color w:val="000000"/>
          <w:sz w:val="28"/>
          <w:lang w:val="ru-RU"/>
        </w:rPr>
        <w:t>еҰ</w:t>
      </w:r>
      <w:proofErr w:type="spellEnd"/>
      <w:r w:rsidRPr="003D3916">
        <w:rPr>
          <w:color w:val="000000"/>
          <w:sz w:val="28"/>
          <w:lang w:val="ru-RU"/>
        </w:rPr>
        <w:t xml:space="preserve"> оказания и непрерывности наблюдения: на приеме врача, в дневном или круглосуточном стационаре, при вызове медицинского работника, МБ, активном патронаже медицинскими работниками, организации лечения на дому. </w:t>
      </w:r>
      <w:proofErr w:type="gramEnd"/>
    </w:p>
    <w:p w:rsidR="00907273" w:rsidRPr="003D3916" w:rsidRDefault="003D3916">
      <w:pPr>
        <w:spacing w:after="0"/>
        <w:jc w:val="both"/>
        <w:rPr>
          <w:lang w:val="ru-RU"/>
        </w:rPr>
      </w:pPr>
      <w:bookmarkStart w:id="54" w:name="z59"/>
      <w:bookmarkEnd w:id="53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12.</w:t>
      </w:r>
      <w:r>
        <w:rPr>
          <w:color w:val="000000"/>
          <w:sz w:val="28"/>
        </w:rPr>
        <w:t> </w:t>
      </w:r>
      <w:proofErr w:type="gramStart"/>
      <w:r w:rsidRPr="003D3916">
        <w:rPr>
          <w:color w:val="000000"/>
          <w:sz w:val="28"/>
          <w:lang w:val="ru-RU"/>
        </w:rPr>
        <w:t xml:space="preserve">Врач, оказывающий паллиативную медицинскую помощь в амбулаторных, </w:t>
      </w:r>
      <w:proofErr w:type="spellStart"/>
      <w:r w:rsidRPr="003D3916">
        <w:rPr>
          <w:color w:val="000000"/>
          <w:sz w:val="28"/>
          <w:lang w:val="ru-RU"/>
        </w:rPr>
        <w:t>стационарозамещающих</w:t>
      </w:r>
      <w:proofErr w:type="spellEnd"/>
      <w:r w:rsidRPr="003D3916">
        <w:rPr>
          <w:color w:val="000000"/>
          <w:sz w:val="28"/>
          <w:lang w:val="ru-RU"/>
        </w:rPr>
        <w:t xml:space="preserve">, стационарных условиях и на дому, осуществляют: прием, осмотр, составление плана паллиативной медицинской помощи, </w:t>
      </w:r>
      <w:proofErr w:type="spellStart"/>
      <w:r w:rsidRPr="003D3916">
        <w:rPr>
          <w:color w:val="000000"/>
          <w:sz w:val="28"/>
          <w:lang w:val="ru-RU"/>
        </w:rPr>
        <w:t>еҰ</w:t>
      </w:r>
      <w:proofErr w:type="spellEnd"/>
      <w:r w:rsidRPr="003D3916">
        <w:rPr>
          <w:color w:val="000000"/>
          <w:sz w:val="28"/>
          <w:lang w:val="ru-RU"/>
        </w:rPr>
        <w:t xml:space="preserve"> оказание, назначение выписка лекарственных средств, выполнение процедур и манипуляций, ведение учетной и отчетной документации в области здравоохранения, утвержденной согласно подпункту 31) статьи 7 Кодекса. </w:t>
      </w:r>
      <w:proofErr w:type="gramEnd"/>
    </w:p>
    <w:p w:rsidR="00907273" w:rsidRPr="003D3916" w:rsidRDefault="003D3916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lastRenderedPageBreak/>
        <w:t>     </w:t>
      </w:r>
      <w:r w:rsidRPr="003D3916">
        <w:rPr>
          <w:color w:val="000000"/>
          <w:sz w:val="28"/>
          <w:lang w:val="ru-RU"/>
        </w:rPr>
        <w:t xml:space="preserve"> 13. Для оказания паллиативной медицинской помощи пациенту в медицинских организациях областного уровня, а также в городах республиканского значения и столице создается МДГ.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56" w:name="z61"/>
      <w:bookmarkEnd w:id="55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</w:t>
      </w:r>
      <w:proofErr w:type="gramStart"/>
      <w:r w:rsidRPr="003D3916">
        <w:rPr>
          <w:color w:val="000000"/>
          <w:sz w:val="28"/>
          <w:lang w:val="ru-RU"/>
        </w:rPr>
        <w:t>В состав МДГ входят: врачи (врачи), профильные специалисты (онколог, фтизиатр, инфекционист, педиатр), средний (средние) медицинский (медицинские) работник (работники), психолог, специалист по социальной работе медицинской организации (социальный работник).</w:t>
      </w:r>
      <w:proofErr w:type="gramEnd"/>
      <w:r w:rsidRPr="003D3916">
        <w:rPr>
          <w:color w:val="000000"/>
          <w:sz w:val="28"/>
          <w:lang w:val="ru-RU"/>
        </w:rPr>
        <w:t xml:space="preserve"> Состав МДГ утверждается внутренним приказом медицинской организации.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 МДГ проводит комиссионное обсуждение оказания паллиативной медицинской помощи пациенту после изучения его медицинских документов, результатов клинико-диагностических обследований и консультирование пациентов и специалистов медицинской организации по вопросам оказания паллиативной медицинской помощи, включая: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оценку физического и психологического состояния пациента;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составление и коррекцию индивидуального плана;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3) оказание паллиативной медицинской помощи, в том числе симптоматическое лечение тяжелых проявлений заболевания (состояния) и проведение медицинских вмешательств;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61" w:name="z66"/>
      <w:bookmarkEnd w:id="60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4)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расчет дозировки лекарственных препаратов с определением плана их введения, в том числе назначение и применение ненаркотических, а также лекарственных препаратов, содержащих наркотические средства и психотропные вещества пациентам, согласно клиническим протоколам;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5)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ведение учетной и отчетной документации, внесение данных в медицинские информационные системы организации.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63" w:name="z68"/>
      <w:bookmarkEnd w:id="62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</w:t>
      </w:r>
      <w:proofErr w:type="gramStart"/>
      <w:r w:rsidRPr="003D3916">
        <w:rPr>
          <w:color w:val="000000"/>
          <w:sz w:val="28"/>
          <w:lang w:val="ru-RU"/>
        </w:rPr>
        <w:t>Врач МДГ при выписке оформляет статистическую карту выбывшего из стационара по форме, утвержденной согласно подпункту 31) статьи 7 Кодекса, где указываются проведенный объем диагностических исследований, лечебных мероприятий и рекомендации по дальнейшему наблюдению и лечению, а также основам ухода на дому.</w:t>
      </w:r>
      <w:proofErr w:type="gramEnd"/>
      <w:r w:rsidRPr="003D3916">
        <w:rPr>
          <w:color w:val="000000"/>
          <w:sz w:val="28"/>
          <w:lang w:val="ru-RU"/>
        </w:rPr>
        <w:t xml:space="preserve"> Электронная версия выписки высылается в организацию ПМСП по месту прикрепления (фактического проживания).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64" w:name="z69"/>
      <w:bookmarkEnd w:id="63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При выписке из стационара, а также первичном установлении показаний для паллиативной медицинской помощи информация о больных, нуждающихся либо получающих паллиативную медицинскую помощь, вносится в медицинскую информационную систему медицинской организации профильным специалистом или врачом ПМСП.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65" w:name="z70"/>
      <w:bookmarkEnd w:id="64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В случаях, если пациент проходил лечение в медицинской организации, оказывающей специализированную или паллиативную медицинскую помощь в </w:t>
      </w:r>
      <w:r w:rsidRPr="003D3916">
        <w:rPr>
          <w:color w:val="000000"/>
          <w:sz w:val="28"/>
          <w:lang w:val="ru-RU"/>
        </w:rPr>
        <w:lastRenderedPageBreak/>
        <w:t xml:space="preserve">стационарных или </w:t>
      </w:r>
      <w:proofErr w:type="spellStart"/>
      <w:r w:rsidRPr="003D3916">
        <w:rPr>
          <w:color w:val="000000"/>
          <w:sz w:val="28"/>
          <w:lang w:val="ru-RU"/>
        </w:rPr>
        <w:t>стационарозамещающих</w:t>
      </w:r>
      <w:proofErr w:type="spellEnd"/>
      <w:r w:rsidRPr="003D3916">
        <w:rPr>
          <w:color w:val="000000"/>
          <w:sz w:val="28"/>
          <w:lang w:val="ru-RU"/>
        </w:rPr>
        <w:t xml:space="preserve"> условиях, за пределами административно-территориальной единицы, где он прикреплен, при выписке пациенту, получающему лекарственные препараты, содержащие наркотические средства и психотропные вещества, и нуждающемуся в продолжени</w:t>
      </w:r>
      <w:proofErr w:type="gramStart"/>
      <w:r w:rsidRPr="003D3916">
        <w:rPr>
          <w:color w:val="000000"/>
          <w:sz w:val="28"/>
          <w:lang w:val="ru-RU"/>
        </w:rPr>
        <w:t>и</w:t>
      </w:r>
      <w:proofErr w:type="gramEnd"/>
      <w:r w:rsidRPr="003D3916">
        <w:rPr>
          <w:color w:val="000000"/>
          <w:sz w:val="28"/>
          <w:lang w:val="ru-RU"/>
        </w:rPr>
        <w:t xml:space="preserve"> лечения на дому, выдаются одновременно с выпиской из истории болезни лекарственные препараты, содержащие наркотические средства и психотропные вещества в соответствии с Правилами использования в медицинских целях наркотических средств, психотропных веществ и их </w:t>
      </w:r>
      <w:proofErr w:type="spellStart"/>
      <w:r w:rsidRPr="003D3916">
        <w:rPr>
          <w:color w:val="000000"/>
          <w:sz w:val="28"/>
          <w:lang w:val="ru-RU"/>
        </w:rPr>
        <w:t>прекурсоров</w:t>
      </w:r>
      <w:proofErr w:type="spellEnd"/>
      <w:r w:rsidRPr="003D3916">
        <w:rPr>
          <w:color w:val="000000"/>
          <w:sz w:val="28"/>
          <w:lang w:val="ru-RU"/>
        </w:rPr>
        <w:t>, подлежащих контролю в Республике Казахстан, утвержденными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приказом Министра здравоохранения и социального развития Республики Казахстан от 26 января 2015 года № 32 (зарегистрирован в Реестре государственной регистрации нормативных правовых актов под № 10404).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14. Показаниями для госпитализации неизлечимо больных пациентов в организации, оказывающие паллиативную медицинскую помощь в стационарных условиях, являются: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необходимость подбора или коррекция поддерживающей, противоболевой терапии в условиях круглосуточного наблюдения для последующего перевода больного на лечение в амбулаторных условиях;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необходимость симптоматического лечения тяжелых проявлений заболевания (состояния) в условиях круглосуточного наблюдения;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69" w:name="z74"/>
      <w:bookmarkEnd w:id="68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3)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 xml:space="preserve">необходимость проведения медицинских вмешательств, осуществление которых невозможно в амбулаторных, </w:t>
      </w:r>
      <w:proofErr w:type="spellStart"/>
      <w:r w:rsidRPr="003D3916">
        <w:rPr>
          <w:color w:val="000000"/>
          <w:sz w:val="28"/>
          <w:lang w:val="ru-RU"/>
        </w:rPr>
        <w:t>стационарозамещающих</w:t>
      </w:r>
      <w:proofErr w:type="spellEnd"/>
      <w:r w:rsidRPr="003D3916">
        <w:rPr>
          <w:color w:val="000000"/>
          <w:sz w:val="28"/>
          <w:lang w:val="ru-RU"/>
        </w:rPr>
        <w:t xml:space="preserve"> условиях, в том числе на дому.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15. В условиях хосписа (отделения) к пациенту предоставляется круглосуточный доступ членов семьи и ухаживающих лиц.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71" w:name="z76"/>
      <w:bookmarkEnd w:id="70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16. Госпитализация больных в </w:t>
      </w:r>
      <w:proofErr w:type="spellStart"/>
      <w:r w:rsidRPr="003D3916">
        <w:rPr>
          <w:color w:val="000000"/>
          <w:sz w:val="28"/>
          <w:lang w:val="ru-RU"/>
        </w:rPr>
        <w:t>стационарозамещающие</w:t>
      </w:r>
      <w:proofErr w:type="spellEnd"/>
      <w:r w:rsidRPr="003D3916">
        <w:rPr>
          <w:color w:val="000000"/>
          <w:sz w:val="28"/>
          <w:lang w:val="ru-RU"/>
        </w:rPr>
        <w:t xml:space="preserve"> и стационарные условия, в том числе для оказания паллиативной медицинской помощи осуществляется через Портал бюро госпитализации.</w:t>
      </w:r>
    </w:p>
    <w:p w:rsidR="00907273" w:rsidRPr="003D3916" w:rsidRDefault="003D3916">
      <w:pPr>
        <w:spacing w:after="0"/>
        <w:rPr>
          <w:lang w:val="ru-RU"/>
        </w:rPr>
      </w:pPr>
      <w:bookmarkStart w:id="72" w:name="z77"/>
      <w:bookmarkEnd w:id="71"/>
      <w:r w:rsidRPr="003D3916">
        <w:rPr>
          <w:b/>
          <w:color w:val="000000"/>
          <w:lang w:val="ru-RU"/>
        </w:rPr>
        <w:t xml:space="preserve"> Глава 5. Порядок организации оказания паллиативной медицинской помощи в амбулаторных условиях и на дому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73" w:name="z78"/>
      <w:bookmarkEnd w:id="72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17. Врач ПМСП после получения информации о пациенте, нуждающемся или получающем паллиативную медицинскую помощь из числа </w:t>
      </w:r>
      <w:proofErr w:type="spellStart"/>
      <w:r w:rsidRPr="003D3916">
        <w:rPr>
          <w:color w:val="000000"/>
          <w:sz w:val="28"/>
          <w:lang w:val="ru-RU"/>
        </w:rPr>
        <w:t>прикреплҰнного</w:t>
      </w:r>
      <w:proofErr w:type="spellEnd"/>
      <w:r w:rsidRPr="003D3916">
        <w:rPr>
          <w:color w:val="000000"/>
          <w:sz w:val="28"/>
          <w:lang w:val="ru-RU"/>
        </w:rPr>
        <w:t xml:space="preserve"> населения, осуществляет: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1) плановое посещение (актив на дому 1 раз в месяц);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75" w:name="z80"/>
      <w:bookmarkEnd w:id="74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2) своевременный вызов мобильной бригады для оказания паллиативной медицинской помощи;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lastRenderedPageBreak/>
        <w:t>     </w:t>
      </w:r>
      <w:r w:rsidRPr="003D3916">
        <w:rPr>
          <w:color w:val="000000"/>
          <w:sz w:val="28"/>
          <w:lang w:val="ru-RU"/>
        </w:rPr>
        <w:t xml:space="preserve"> 3)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 xml:space="preserve">организацию своевременного получения паллиативной медицинской помощи в стационарных, </w:t>
      </w:r>
      <w:proofErr w:type="spellStart"/>
      <w:r w:rsidRPr="003D3916">
        <w:rPr>
          <w:color w:val="000000"/>
          <w:sz w:val="28"/>
          <w:lang w:val="ru-RU"/>
        </w:rPr>
        <w:t>стационарозамещающих</w:t>
      </w:r>
      <w:proofErr w:type="spellEnd"/>
      <w:r w:rsidRPr="003D3916">
        <w:rPr>
          <w:color w:val="000000"/>
          <w:sz w:val="28"/>
          <w:lang w:val="ru-RU"/>
        </w:rPr>
        <w:t xml:space="preserve"> условиях и на дому при наличии показаний;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77" w:name="z82"/>
      <w:bookmarkEnd w:id="76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4)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 xml:space="preserve">оформление документов для проведения </w:t>
      </w:r>
      <w:proofErr w:type="gramStart"/>
      <w:r w:rsidRPr="003D3916">
        <w:rPr>
          <w:color w:val="000000"/>
          <w:sz w:val="28"/>
          <w:lang w:val="ru-RU"/>
        </w:rPr>
        <w:t>медико-социального</w:t>
      </w:r>
      <w:proofErr w:type="gramEnd"/>
      <w:r w:rsidRPr="003D3916">
        <w:rPr>
          <w:color w:val="000000"/>
          <w:sz w:val="28"/>
          <w:lang w:val="ru-RU"/>
        </w:rPr>
        <w:t xml:space="preserve"> обследования с целью первичного или вторичного освидетельствования при стойких нарушениях функций организма для дальнейшего установления инвалидности;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78" w:name="z83"/>
      <w:bookmarkEnd w:id="77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5)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ведение учетной и отчетной документации, внесение данных в медицинские информационные системы организации.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79" w:name="z84"/>
      <w:bookmarkEnd w:id="78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 xml:space="preserve">При необходимости получения помощи на дому от пациента, прикрепленного к медицинской организации ПМСП и нуждающегося в паллиативной помощи, регистрируется заявка в медицинской информационной системе организации. После получения заявки врач ПМСП оценивает критичность срочности выезда. 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80" w:name="z85"/>
      <w:bookmarkEnd w:id="79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При плановом осмотре врач ПМСП осуществляет активное посещение пациента на дому. Плановое посещение пациента на дому осуществляется врачом не менее 1 раза и не менее 4 раз средним медицинским работником в месяц.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81" w:name="z86"/>
      <w:bookmarkEnd w:id="80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18.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 xml:space="preserve">Для лечения пациентов при наличии медицинских показаний используются как медикаментозные, так и немедикаментозные методы купирования боли и других тяжелых проявлений заболевания (состояния). 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82" w:name="z87"/>
      <w:bookmarkEnd w:id="81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19.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Пациенты, нуждающиеся в паллиативной медицинской помощи, обеспечиваются лекарственными препаратами, содержащие наркотические средства и психотропных вещества для облегчения боли и тяжелых проявлений заболевания (состояния) неизлечимо больного пациента.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83" w:name="z88"/>
      <w:bookmarkEnd w:id="82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Деятельность медицинских организаций в сфере оборота наркотических средств, психотропных веществ и </w:t>
      </w:r>
      <w:proofErr w:type="spellStart"/>
      <w:r w:rsidRPr="003D3916">
        <w:rPr>
          <w:color w:val="000000"/>
          <w:sz w:val="28"/>
          <w:lang w:val="ru-RU"/>
        </w:rPr>
        <w:t>прекурсоров</w:t>
      </w:r>
      <w:proofErr w:type="spellEnd"/>
      <w:r w:rsidRPr="003D3916">
        <w:rPr>
          <w:color w:val="000000"/>
          <w:sz w:val="28"/>
          <w:lang w:val="ru-RU"/>
        </w:rPr>
        <w:t>, которая осуществляется на основании соответствующих лицензий и (или) приложений к лицензиям, в соответствии с Законом Республики Казахстан "О разрешениях и уведомлениях".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84" w:name="z89"/>
      <w:bookmarkEnd w:id="83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</w:t>
      </w:r>
      <w:proofErr w:type="gramStart"/>
      <w:r w:rsidRPr="003D3916">
        <w:rPr>
          <w:color w:val="000000"/>
          <w:sz w:val="28"/>
          <w:lang w:val="ru-RU"/>
        </w:rPr>
        <w:t xml:space="preserve">Порядок и условия выдачи и переоформления лицензии и (или) приложения к лицензии и дубликата лицензии и (или) приложения к лицензии, осуществления разрешительного контроля, приостановления, возобновления и прекращения действия лицензии и (или) приложений к лицензии на занятие медицинской или фармацевтической деятельностью устанавливаются законами Республики Казахстан "О разрешениях и уведомлениях" и "О наркотических средствах, психотропных веществах, их аналогах и </w:t>
      </w:r>
      <w:proofErr w:type="spellStart"/>
      <w:r w:rsidRPr="003D3916">
        <w:rPr>
          <w:color w:val="000000"/>
          <w:sz w:val="28"/>
          <w:lang w:val="ru-RU"/>
        </w:rPr>
        <w:t>прекурсорах</w:t>
      </w:r>
      <w:proofErr w:type="spellEnd"/>
      <w:r w:rsidRPr="003D3916">
        <w:rPr>
          <w:color w:val="000000"/>
          <w:sz w:val="28"/>
          <w:lang w:val="ru-RU"/>
        </w:rPr>
        <w:t xml:space="preserve"> и мерах</w:t>
      </w:r>
      <w:proofErr w:type="gramEnd"/>
      <w:r w:rsidRPr="003D3916">
        <w:rPr>
          <w:color w:val="000000"/>
          <w:sz w:val="28"/>
          <w:lang w:val="ru-RU"/>
        </w:rPr>
        <w:t xml:space="preserve"> </w:t>
      </w:r>
      <w:r w:rsidRPr="003D3916">
        <w:rPr>
          <w:color w:val="000000"/>
          <w:sz w:val="28"/>
          <w:lang w:val="ru-RU"/>
        </w:rPr>
        <w:lastRenderedPageBreak/>
        <w:t>противодействия их незаконному обороту и злоупотреблению ими", согласно пункту 2 статьи 17 Кодекса.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85" w:name="z90"/>
      <w:bookmarkEnd w:id="84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20. В случае приема пациентом лекарственных препаратов, содержащих наркотические средства свыше трех месяцев, врач ПМСП выносит на рассмотрение врачебно-консультативной комиссии (далее - ВКК) медицинской организации с участием МБ вопрос по дальнейшей противоболевой терапии.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86" w:name="z91"/>
      <w:bookmarkEnd w:id="85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21.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Медицинские работники информируют пациента или его законных представителей о проводимом лечении, включая название медикаментов, показаний для назначения, дозировки, условий хранения, действий при обнаружении побочных эффектов, по соблюдению порядка и режима приема препаратов, условий продолжения лечения данным препаратом, позволяя ему (им) участвовать в процессе принятия решения.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87" w:name="z92"/>
      <w:bookmarkEnd w:id="86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22. Направление больных злокачественными новообразованиями в медицинские организации, оказывающие паллиативную медицинскую помощь при </w:t>
      </w:r>
      <w:proofErr w:type="spellStart"/>
      <w:r w:rsidRPr="003D3916">
        <w:rPr>
          <w:color w:val="000000"/>
          <w:sz w:val="28"/>
          <w:lang w:val="ru-RU"/>
        </w:rPr>
        <w:t>гистологически</w:t>
      </w:r>
      <w:proofErr w:type="spellEnd"/>
      <w:r w:rsidRPr="003D3916">
        <w:rPr>
          <w:color w:val="000000"/>
          <w:sz w:val="28"/>
          <w:lang w:val="ru-RU"/>
        </w:rPr>
        <w:t xml:space="preserve"> неподтвержденном диагнозе, осуществляется по совместному решению МБ и ВКК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 xml:space="preserve">медицинской организации, в которой проводится наблюдение и лечение пациента. 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88" w:name="z93"/>
      <w:bookmarkEnd w:id="87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23. При наличии показаний и возможности самостоятельного посещения пациентом медицинской организации больному, на амбулаторном уровне паллиативная медицинская помощь оказывается на приеме или в </w:t>
      </w:r>
      <w:proofErr w:type="spellStart"/>
      <w:r w:rsidRPr="003D3916">
        <w:rPr>
          <w:color w:val="000000"/>
          <w:sz w:val="28"/>
          <w:lang w:val="ru-RU"/>
        </w:rPr>
        <w:t>стационарозамещающих</w:t>
      </w:r>
      <w:proofErr w:type="spellEnd"/>
      <w:r w:rsidRPr="003D3916">
        <w:rPr>
          <w:color w:val="000000"/>
          <w:sz w:val="28"/>
          <w:lang w:val="ru-RU"/>
        </w:rPr>
        <w:t xml:space="preserve"> условиях. 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89" w:name="z94"/>
      <w:bookmarkEnd w:id="88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24. При отсутствии возможности самостоятельного посещения пациентом медицинской организации больному оказывают паллиативную медицинскую помощь на дому.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90" w:name="z95"/>
      <w:bookmarkEnd w:id="89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 xml:space="preserve">Показаниями для оказания паллиативной медицинской помощи в </w:t>
      </w:r>
      <w:proofErr w:type="spellStart"/>
      <w:r w:rsidRPr="003D3916">
        <w:rPr>
          <w:color w:val="000000"/>
          <w:sz w:val="28"/>
          <w:lang w:val="ru-RU"/>
        </w:rPr>
        <w:t>стационарозамещающих</w:t>
      </w:r>
      <w:proofErr w:type="spellEnd"/>
      <w:r w:rsidRPr="003D3916">
        <w:rPr>
          <w:color w:val="000000"/>
          <w:sz w:val="28"/>
          <w:lang w:val="ru-RU"/>
        </w:rPr>
        <w:t xml:space="preserve"> условиях на амбулаторном уровне и на дому являются: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91" w:name="z96"/>
      <w:bookmarkEnd w:id="90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 xml:space="preserve"> подбор или коррекция поддерживающей, противоболевой терапии;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92" w:name="z97"/>
      <w:bookmarkEnd w:id="91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 xml:space="preserve"> симптоматическое лечение тяжелых проявлений заболевания (состояния);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93" w:name="z98"/>
      <w:bookmarkEnd w:id="92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3)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 xml:space="preserve"> проведение врачебных манипуляций и сестринских процедур;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94" w:name="z99"/>
      <w:bookmarkEnd w:id="93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4) отсутствие хосписов, отделений (коек) для паллиативной медицинской помощи в стационарных условиях.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95" w:name="z100"/>
      <w:bookmarkEnd w:id="94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25.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 xml:space="preserve"> При ухудшении состояния пациента, возникновении осложнений, оказание паллиативной медицинской помощи передается МБ.</w:t>
      </w:r>
    </w:p>
    <w:p w:rsidR="00907273" w:rsidRPr="003D3916" w:rsidRDefault="003D3916">
      <w:pPr>
        <w:spacing w:after="0"/>
        <w:rPr>
          <w:lang w:val="ru-RU"/>
        </w:rPr>
      </w:pPr>
      <w:bookmarkStart w:id="96" w:name="z101"/>
      <w:bookmarkEnd w:id="95"/>
      <w:r w:rsidRPr="003D3916">
        <w:rPr>
          <w:b/>
          <w:color w:val="000000"/>
          <w:lang w:val="ru-RU"/>
        </w:rPr>
        <w:t xml:space="preserve"> Глава 6. Порядок организации оказания паллиативной медицинской помощи мобильными бригадами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97" w:name="z102"/>
      <w:bookmarkEnd w:id="96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26. 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 xml:space="preserve">МБ предназначены для оказания паллиативной медицинской помощи (в том числе дистанционно) в амбулаторных условиях и на дому, формируются на </w:t>
      </w:r>
      <w:r w:rsidRPr="003D3916">
        <w:rPr>
          <w:color w:val="000000"/>
          <w:sz w:val="28"/>
          <w:lang w:val="ru-RU"/>
        </w:rPr>
        <w:lastRenderedPageBreak/>
        <w:t xml:space="preserve">базе любых медицинских организаций и утверждаются внутренним приказом медицинской организации. 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98" w:name="z103"/>
      <w:bookmarkEnd w:id="97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27. Выезд МБ осуществляется врачебными бригадами или фельдшерскими (сестринскими) с использованием специализированного или неспециализированного автомобиля, обеспечивающего своевременную доставку бригады к месту обслуживания пациента с соблюдением санитарно-эпидемиологических требований, в часы работы организации ПМСП.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99" w:name="z104"/>
      <w:bookmarkEnd w:id="98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</w:t>
      </w:r>
      <w:proofErr w:type="gramStart"/>
      <w:r w:rsidRPr="003D3916">
        <w:rPr>
          <w:color w:val="000000"/>
          <w:sz w:val="28"/>
          <w:lang w:val="ru-RU"/>
        </w:rPr>
        <w:t>В состав МБ входят: врач (врачи), средний (средние) медицинский (медицинские) работник (работники), психолог, специалист по социальной работе медицинской организации (социальный работник).</w:t>
      </w:r>
      <w:proofErr w:type="gramEnd"/>
    </w:p>
    <w:p w:rsidR="00907273" w:rsidRPr="003D3916" w:rsidRDefault="003D3916">
      <w:pPr>
        <w:spacing w:after="0"/>
        <w:jc w:val="both"/>
        <w:rPr>
          <w:lang w:val="ru-RU"/>
        </w:rPr>
      </w:pPr>
      <w:bookmarkStart w:id="100" w:name="z105"/>
      <w:bookmarkEnd w:id="99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Первый выезд МБ осуществляет врач и (или) фельдшер в сопровождении медицинской сестры в течени</w:t>
      </w:r>
      <w:proofErr w:type="gramStart"/>
      <w:r w:rsidRPr="003D3916">
        <w:rPr>
          <w:color w:val="000000"/>
          <w:sz w:val="28"/>
          <w:lang w:val="ru-RU"/>
        </w:rPr>
        <w:t>и</w:t>
      </w:r>
      <w:proofErr w:type="gramEnd"/>
      <w:r w:rsidRPr="003D3916">
        <w:rPr>
          <w:color w:val="000000"/>
          <w:sz w:val="28"/>
          <w:lang w:val="ru-RU"/>
        </w:rPr>
        <w:t xml:space="preserve"> суток после приема заявки. Последующие вызовы для оказания паллиативной медицинской помощи, связанные с данной заявкой, в зависимости от тяжести состояния и потребности пациента, осуществляются отдельными членами МБ.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01" w:name="z106"/>
      <w:bookmarkEnd w:id="100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Работа МБ осуществляется под руководством врача. В условиях ограниченных ресурсов, минимальный состав МБ включает врача (фельдшера) и медицинскую сестру, прошедших соответствующую подготовку по паллиативной помощи. 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02" w:name="z107"/>
      <w:bookmarkEnd w:id="101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В целях повышения эффективности паллиативной помощи в МБ привлекаются другие медицинские специалисты, волонтеры. 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03" w:name="z108"/>
      <w:bookmarkEnd w:id="102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28. МБ осуществляют: 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04" w:name="z109"/>
      <w:bookmarkEnd w:id="103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оказание паллиативной медицинской помощи, в том числе симптоматическое лечение тяжелых проявлений заболевания (состояния) и проведение медицинских вмешательств на дому.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05" w:name="z110"/>
      <w:bookmarkEnd w:id="104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составление индивидуального плана ведения пациента и мониторинг за состоянием больного, в том числе с применением дистанционных медицинских услуг;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06" w:name="z111"/>
      <w:bookmarkEnd w:id="105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3)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 xml:space="preserve"> назначение лекарственных препаратов, в том числе содержащих наркотические средства, психотропные вещества и их </w:t>
      </w:r>
      <w:proofErr w:type="spellStart"/>
      <w:r w:rsidRPr="003D3916">
        <w:rPr>
          <w:color w:val="000000"/>
          <w:sz w:val="28"/>
          <w:lang w:val="ru-RU"/>
        </w:rPr>
        <w:t>прекурсоры</w:t>
      </w:r>
      <w:proofErr w:type="spellEnd"/>
      <w:r w:rsidRPr="003D3916">
        <w:rPr>
          <w:color w:val="000000"/>
          <w:sz w:val="28"/>
          <w:lang w:val="ru-RU"/>
        </w:rPr>
        <w:t xml:space="preserve"> (в медицинской организации и на дому);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07" w:name="z112"/>
      <w:bookmarkEnd w:id="106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4)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подбор или коррекцию поддерживающей, противоболевой терапии на дому;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08" w:name="z113"/>
      <w:bookmarkEnd w:id="107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5)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проведение врачебных вмешательств и процедур сестринского ухода;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09" w:name="z114"/>
      <w:bookmarkEnd w:id="108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6)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обучение членов семей и ухаживающих лиц основам сестринского ухода за неизлечимо больными пациентами на дому;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10" w:name="z115"/>
      <w:bookmarkEnd w:id="109"/>
      <w:r>
        <w:rPr>
          <w:color w:val="000000"/>
          <w:sz w:val="28"/>
        </w:rPr>
        <w:lastRenderedPageBreak/>
        <w:t>     </w:t>
      </w:r>
      <w:r w:rsidRPr="003D3916">
        <w:rPr>
          <w:color w:val="000000"/>
          <w:sz w:val="28"/>
          <w:lang w:val="ru-RU"/>
        </w:rPr>
        <w:t xml:space="preserve"> 7)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направление пациента при наличии показаний в медицинскую организацию, оказывающую паллиативную медицинскую помощь в стационарных условиях.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11" w:name="z116"/>
      <w:bookmarkEnd w:id="110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29. В организации, оказывающей услуги МБ, предусматриваются в соответствии с назначением следующие помещения (зоны):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12" w:name="z117"/>
      <w:bookmarkEnd w:id="111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1) зона приема звонков бригадами (</w:t>
      </w:r>
      <w:r>
        <w:rPr>
          <w:color w:val="000000"/>
          <w:sz w:val="28"/>
        </w:rPr>
        <w:t>call</w:t>
      </w:r>
      <w:r w:rsidRPr="003D3916">
        <w:rPr>
          <w:color w:val="000000"/>
          <w:sz w:val="28"/>
          <w:lang w:val="ru-RU"/>
        </w:rPr>
        <w:t>-центр) и связи с выездными МБ;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13" w:name="z118"/>
      <w:bookmarkEnd w:id="112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2) помещение (зона) для хранения медицинского оснащения бригад, комплектации медицинских укладок и текущего запаса медикаментов;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14" w:name="z119"/>
      <w:bookmarkEnd w:id="113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помещение (зона), оборудованное мойкой, для проведения санитарной обработки медицинских сумок, использованных инструментов и материалов; помещение для хранения запаса лекарственных препаратов.</w:t>
      </w:r>
    </w:p>
    <w:p w:rsidR="00907273" w:rsidRPr="003D3916" w:rsidRDefault="003D3916">
      <w:pPr>
        <w:spacing w:after="0"/>
        <w:rPr>
          <w:lang w:val="ru-RU"/>
        </w:rPr>
      </w:pPr>
      <w:bookmarkStart w:id="115" w:name="z120"/>
      <w:bookmarkEnd w:id="114"/>
      <w:r w:rsidRPr="003D3916">
        <w:rPr>
          <w:b/>
          <w:color w:val="000000"/>
          <w:lang w:val="ru-RU"/>
        </w:rPr>
        <w:t xml:space="preserve"> Глава 7. Порядок организации дистанционного оказания паллиативной медицинской помощи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16" w:name="z121"/>
      <w:bookmarkEnd w:id="115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30.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 xml:space="preserve">Дистанционные услуги для оказания паллиативной медицинской помощи оказываются согласно статье 129 Кодекса. 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17" w:name="z122"/>
      <w:bookmarkEnd w:id="116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31.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 xml:space="preserve">На амбулаторном уровне дистанционно оказываются следующие услуги: 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18" w:name="z123"/>
      <w:bookmarkEnd w:id="117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1) мониторинг за состоянием больного;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19" w:name="z124"/>
      <w:bookmarkEnd w:id="118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2) консультирование пациентов членами МДГ;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20" w:name="z125"/>
      <w:bookmarkEnd w:id="119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3) выписка рецептов.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21" w:name="z126"/>
      <w:bookmarkEnd w:id="120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32.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>Работниками МБ дистанционно проводится консультирование членов семей и ухаживающих лиц по основам сестринского ухода за неизлечимо больными пациентами на дому.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22" w:name="z127"/>
      <w:bookmarkEnd w:id="121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33.</w:t>
      </w:r>
      <w:r>
        <w:rPr>
          <w:color w:val="000000"/>
          <w:sz w:val="28"/>
        </w:rPr>
        <w:t> </w:t>
      </w:r>
      <w:r w:rsidRPr="003D3916">
        <w:rPr>
          <w:color w:val="000000"/>
          <w:sz w:val="28"/>
          <w:lang w:val="ru-RU"/>
        </w:rPr>
        <w:t xml:space="preserve">Неизлечимо больным пациентам и членам их семей в дистанционной форме оказывается индивидуальное психологическое консультирование, а также консультирование социальным работником медицинской организации. </w:t>
      </w:r>
    </w:p>
    <w:p w:rsidR="00907273" w:rsidRPr="003D3916" w:rsidRDefault="003D3916">
      <w:pPr>
        <w:spacing w:after="0"/>
        <w:rPr>
          <w:lang w:val="ru-RU"/>
        </w:rPr>
      </w:pPr>
      <w:bookmarkStart w:id="123" w:name="z128"/>
      <w:bookmarkEnd w:id="122"/>
      <w:r w:rsidRPr="003D3916">
        <w:rPr>
          <w:b/>
          <w:color w:val="000000"/>
          <w:lang w:val="ru-RU"/>
        </w:rPr>
        <w:t xml:space="preserve"> Глава 8. Порядок оказания паллиативной медицинской помощи детям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24" w:name="z129"/>
      <w:bookmarkEnd w:id="123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34. Для обеспечения качества и непрерывности оказания паллиативной медицинской помощи детям соблюдается постоянное взаимодействие участников МДГ, МБ и специалистов ПМСП.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25" w:name="z130"/>
      <w:bookmarkEnd w:id="124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35. Заболевания, при которых детям оказывается паллиативная медицинская помощь: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26" w:name="z131"/>
      <w:bookmarkEnd w:id="125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1) заболевания, при которых радикальное лечение неэффективное;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27" w:name="z132"/>
      <w:bookmarkEnd w:id="126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2) заболевания, ограничивающие срок жизни, при которых интенсивное лечение улучшает качество жизни;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28" w:name="z133"/>
      <w:bookmarkEnd w:id="127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3) прогрессирующие заболевания, при которых паллиативная медицинская помощь оказывается с самого начала;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29" w:name="z134"/>
      <w:bookmarkEnd w:id="128"/>
      <w:r w:rsidRPr="003D39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4) заболевания с развитием осложнений при неврологических расстройствах. 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30" w:name="z135"/>
      <w:bookmarkEnd w:id="129"/>
      <w:r>
        <w:rPr>
          <w:color w:val="000000"/>
          <w:sz w:val="28"/>
        </w:rPr>
        <w:lastRenderedPageBreak/>
        <w:t>     </w:t>
      </w:r>
      <w:r w:rsidRPr="003D3916">
        <w:rPr>
          <w:color w:val="000000"/>
          <w:sz w:val="28"/>
          <w:lang w:val="ru-RU"/>
        </w:rPr>
        <w:t xml:space="preserve"> 36. Ребенок обеспечивается психосоциальной помощью соответствующей его возрасту.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31" w:name="z136"/>
      <w:bookmarkEnd w:id="130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Психологическая поддержка семьи, братьев и сестер осуществляется при </w:t>
      </w:r>
      <w:proofErr w:type="gramStart"/>
      <w:r w:rsidRPr="003D3916">
        <w:rPr>
          <w:color w:val="000000"/>
          <w:sz w:val="28"/>
          <w:lang w:val="ru-RU"/>
        </w:rPr>
        <w:t>затянувшемся</w:t>
      </w:r>
      <w:proofErr w:type="gramEnd"/>
      <w:r w:rsidRPr="003D3916">
        <w:rPr>
          <w:color w:val="000000"/>
          <w:sz w:val="28"/>
          <w:lang w:val="ru-RU"/>
        </w:rPr>
        <w:t xml:space="preserve"> течение болезни.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32" w:name="z137"/>
      <w:bookmarkEnd w:id="131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37. Медицинский работник проходит соответствующее обучение оказанию паллиативной медицинской помощи в педиатрии.</w:t>
      </w:r>
    </w:p>
    <w:p w:rsidR="00907273" w:rsidRPr="003D3916" w:rsidRDefault="003D3916">
      <w:pPr>
        <w:spacing w:after="0"/>
        <w:jc w:val="both"/>
        <w:rPr>
          <w:lang w:val="ru-RU"/>
        </w:rPr>
      </w:pPr>
      <w:bookmarkStart w:id="133" w:name="z138"/>
      <w:bookmarkEnd w:id="132"/>
      <w:r>
        <w:rPr>
          <w:color w:val="000000"/>
          <w:sz w:val="28"/>
        </w:rPr>
        <w:t>     </w:t>
      </w:r>
      <w:r w:rsidRPr="003D3916">
        <w:rPr>
          <w:color w:val="000000"/>
          <w:sz w:val="28"/>
          <w:lang w:val="ru-RU"/>
        </w:rPr>
        <w:t xml:space="preserve"> 38. Медицинские организации, оказывающие паллиативную медицинскую помощь детям, обеспечивают организацию обучения, игр и отдых в соответствии с пунктом 6 статьи 78 Кодекса.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0"/>
        <w:gridCol w:w="3807"/>
      </w:tblGrid>
      <w:tr w:rsidR="00907273" w:rsidRPr="00D12E4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3"/>
          <w:p w:rsidR="00907273" w:rsidRPr="003D3916" w:rsidRDefault="003D391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3D3916" w:rsidRDefault="003D3916">
            <w:pPr>
              <w:spacing w:after="0"/>
              <w:jc w:val="center"/>
              <w:rPr>
                <w:lang w:val="ru-RU"/>
              </w:rPr>
            </w:pPr>
            <w:r w:rsidRPr="003D3916">
              <w:rPr>
                <w:color w:val="000000"/>
                <w:sz w:val="20"/>
                <w:lang w:val="ru-RU"/>
              </w:rPr>
              <w:t xml:space="preserve">Приложение Стандарту </w:t>
            </w:r>
            <w:r w:rsidRPr="003D3916">
              <w:rPr>
                <w:lang w:val="ru-RU"/>
              </w:rPr>
              <w:br/>
            </w:r>
            <w:r w:rsidRPr="003D3916">
              <w:rPr>
                <w:color w:val="000000"/>
                <w:sz w:val="20"/>
                <w:lang w:val="ru-RU"/>
              </w:rPr>
              <w:t>организации оказания</w:t>
            </w:r>
            <w:r w:rsidRPr="003D3916">
              <w:rPr>
                <w:lang w:val="ru-RU"/>
              </w:rPr>
              <w:br/>
            </w:r>
            <w:r w:rsidRPr="003D3916">
              <w:rPr>
                <w:color w:val="000000"/>
                <w:sz w:val="20"/>
                <w:lang w:val="ru-RU"/>
              </w:rPr>
              <w:t>паллиативной медицинской помощи</w:t>
            </w:r>
          </w:p>
        </w:tc>
      </w:tr>
    </w:tbl>
    <w:p w:rsidR="00907273" w:rsidRDefault="003D3916">
      <w:pPr>
        <w:spacing w:after="0"/>
      </w:pPr>
      <w:bookmarkStart w:id="134" w:name="z140"/>
      <w:r w:rsidRPr="003D3916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Услуги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паллиативной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медицинской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помощи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83"/>
        <w:gridCol w:w="4232"/>
        <w:gridCol w:w="4247"/>
      </w:tblGrid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4"/>
          <w:p w:rsidR="00907273" w:rsidRDefault="003D3916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Код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услуги</w:t>
            </w:r>
            <w:proofErr w:type="spellEnd"/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Услуги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оказываемые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врачом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А.02.001.000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осмотр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терапевта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А.02.002.000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осмотр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педиатра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А.02.018.000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осмотр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невропатолога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А02.015.000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осмотр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кардиолога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А.02.044.000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осмотр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фтизиатра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А.02.013.000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осмотр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хирурга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А.02.014.000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осмотр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отоларинголога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А.02.055.000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осмотр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стоматолога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А.02.039.000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осмотр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онколога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А.02.021.000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осмотр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эндокринолога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А.02.026.000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осмотр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уролога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А.02.019.000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осмотр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инфекциониста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А.02.045.000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осмотр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психотерапевта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А.02.046.000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осмотр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психиатра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D.54.910.426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Лапароцентез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D.54.910.427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Плевроцентез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D.54.910.428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Трахестомия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D.54.910.429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Установка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назогастрального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зонда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D.54.910.430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Установка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мочевого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катетера</w:t>
            </w:r>
            <w:proofErr w:type="spellEnd"/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0"/>
              <w:jc w:val="both"/>
              <w:rPr>
                <w:lang w:val="ru-RU"/>
              </w:rPr>
            </w:pPr>
            <w:r w:rsidRPr="00D12E4C">
              <w:rPr>
                <w:b/>
                <w:color w:val="000000"/>
                <w:lang w:val="ru-RU"/>
              </w:rPr>
              <w:t xml:space="preserve"> Услуги, оказываемые средним медицинским персоналом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D93.891.019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Обучение уходу за больным ребенком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D93.891.022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Уход за волосами, ногтями, бритье тяжелобольного пациента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D93.891.023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Уход за полостью рта тяжелобольного пациента</w:t>
            </w:r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D93.891.024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Отсасывание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слизи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ротоглотки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D93.891.025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Пособие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оростомах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эзофагостомах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D93.891.026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Пособие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трахеостоме</w:t>
            </w:r>
            <w:proofErr w:type="spellEnd"/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D93.891.027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 xml:space="preserve">Уход за назогастральным зондом, носовыми </w:t>
            </w:r>
            <w:r w:rsidRPr="00D12E4C">
              <w:rPr>
                <w:color w:val="000000"/>
                <w:sz w:val="20"/>
                <w:lang w:val="ru-RU"/>
              </w:rPr>
              <w:lastRenderedPageBreak/>
              <w:t>канюлями и катетером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D93.891.028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Отсасывание слизи из верхних дыхательных путей</w:t>
            </w:r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D93.891.029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Отсасывание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слизи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носа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Пособие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фарингостоме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D93.891.031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Введение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лекарственных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препаратов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интраназально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D93.891.032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Пособие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гастростомах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D93.891.033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Уход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назогастральным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зондом</w:t>
            </w:r>
            <w:proofErr w:type="spellEnd"/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D93.891.034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Кормление тяжелобольного пациента через гастростому</w:t>
            </w:r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D93.891.035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Пособие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илеостоме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D93.891.036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Уход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интестинальным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зондом</w:t>
            </w:r>
            <w:proofErr w:type="spellEnd"/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D93.891.037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Кормление тяжелобольного пациента через интестинальный зонд</w:t>
            </w:r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D93.891.038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уходу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илеостомой</w:t>
            </w:r>
            <w:proofErr w:type="spellEnd"/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D93.891.039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Пособие при стомах толстой кишки</w:t>
            </w:r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уходу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колостомой</w:t>
            </w:r>
            <w:proofErr w:type="spellEnd"/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D93.891.041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Пособие при дефекации тяжелобольного пациента</w:t>
            </w:r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D93.891.042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Постановка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очистительной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клизмы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D93.891.043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Постановка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газоотводной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трубки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D93.891.044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Удаление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копролита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D93.891.045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Пособие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недержании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кала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D93.891.046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Постановка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сифонной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клизмы</w:t>
            </w:r>
            <w:proofErr w:type="spellEnd"/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D93.891.047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Введение, извлечение влагалищного поддерживающего кольца (пессария)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D93.891.048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Уход за наружным слуховым проходом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D93.891.049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Уход за глазами тяжелобольного пациента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Инстилляция лекарственных веществ в конъюнктивную полость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D93.891.051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Пособие при мочеиспускании тяжелобольного пациента</w:t>
            </w:r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D93.891.052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Уход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мочевым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катетером</w:t>
            </w:r>
            <w:proofErr w:type="spellEnd"/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D93.891.053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Уход за цистостомой и уростомой</w:t>
            </w:r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D93.891.054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Пособие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недержании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мочи</w:t>
            </w:r>
            <w:proofErr w:type="spellEnd"/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D93.891.055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Перемещение и (или) размещение тяжелобольного пациента в постели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D93.891.057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Кормление тяжелобольного пациента через рот и (или) назогастральный зонд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D93.891.058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Приготовление и смена постельного белья тяжелобольному пациенту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D93.891.059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Пособие по смене белья и одежды тяжелобольному пациенту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58.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Уход за промежностью и наружными половыми органами тяжелобольного пациента</w:t>
            </w:r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D93.891.061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Уход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дренажом</w:t>
            </w:r>
            <w:proofErr w:type="spellEnd"/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D93.891.062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Пособие при парентеральном введении лекарственных препаратов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D93.891.063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Оценка степени риска развития пролежней</w:t>
            </w:r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D93.891.064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тяжести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пролежней</w:t>
            </w:r>
            <w:proofErr w:type="spellEnd"/>
          </w:p>
        </w:tc>
      </w:tr>
      <w:tr w:rsidR="00907273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D93.891.065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Оценка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интенсивности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боли</w:t>
            </w:r>
            <w:proofErr w:type="spellEnd"/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D93.891.066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Обучение членов семьи пациента технике перемещения и (или) размещения в постели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D93.891.067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Обучение пациента самопомощи при перемещении в постели и (или) кресле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D93.891.068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Обучение пациента перемещению на костылях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D93.891.069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Обучение пациента самопомощи при перемещении с помощью дополнительной опоры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D93.891.021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Наложение повязки при нарушении целостности кожных покровов</w:t>
            </w:r>
          </w:p>
        </w:tc>
      </w:tr>
      <w:tr w:rsidR="00907273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0"/>
              <w:jc w:val="both"/>
            </w:pPr>
            <w:r w:rsidRPr="00D12E4C">
              <w:rPr>
                <w:b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Услуги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психолога</w:t>
            </w:r>
            <w:proofErr w:type="spellEnd"/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А02.005.000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Консультативный прием: психолог (оценка психологического статуса, психотерапевтические и(или) психологические интервенции, оказание психологической поддержки)</w:t>
            </w:r>
          </w:p>
        </w:tc>
      </w:tr>
      <w:tr w:rsidR="00907273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0"/>
              <w:jc w:val="both"/>
            </w:pPr>
            <w:r w:rsidRPr="00D12E4C">
              <w:rPr>
                <w:b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Услуги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социального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работника</w:t>
            </w:r>
            <w:proofErr w:type="spellEnd"/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A01.006.000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Консультация (прием) социальный работник с высшим образованием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A01.007.000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Консультация (прием) социальный работник со средним образованием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A01.006.001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Организация и проведение медико-социального обследования: социальный работник с высшим образованием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A01.007.001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Организация и проведение медико-социального обследования: социальный работник со средним образованием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A01.006.002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Обучение членов семьи пациента основам медицинского ухода, проводимого в домашних условиях: социальный работник с высшим образованием</w:t>
            </w:r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A01.007.002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Обучение членов семьи пациента основам медицинского ухода, проводимого в домашних условиях: социальный работник со средним образованием</w:t>
            </w:r>
          </w:p>
        </w:tc>
      </w:tr>
      <w:tr w:rsidR="00907273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0"/>
              <w:jc w:val="both"/>
            </w:pPr>
            <w:r w:rsidRPr="00D12E4C">
              <w:rPr>
                <w:b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Выезд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мобильной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бригады</w:t>
            </w:r>
            <w:proofErr w:type="spellEnd"/>
          </w:p>
        </w:tc>
      </w:tr>
      <w:tr w:rsidR="00907273" w:rsidRPr="00D12E4C">
        <w:trPr>
          <w:trHeight w:val="30"/>
          <w:tblCellSpacing w:w="0" w:type="auto"/>
        </w:trPr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5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Default="003D39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Е01.006.000</w:t>
            </w:r>
          </w:p>
        </w:tc>
        <w:tc>
          <w:tcPr>
            <w:tcW w:w="5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7273" w:rsidRPr="00D12E4C" w:rsidRDefault="003D3916">
            <w:pPr>
              <w:spacing w:after="20"/>
              <w:ind w:left="20"/>
              <w:jc w:val="both"/>
              <w:rPr>
                <w:lang w:val="ru-RU"/>
              </w:rPr>
            </w:pPr>
            <w:r w:rsidRPr="00D12E4C">
              <w:rPr>
                <w:color w:val="000000"/>
                <w:sz w:val="20"/>
                <w:lang w:val="ru-RU"/>
              </w:rPr>
              <w:t>Выезд мобильной бригады при оказании паллиативной помощи</w:t>
            </w:r>
          </w:p>
        </w:tc>
      </w:tr>
    </w:tbl>
    <w:p w:rsidR="00907273" w:rsidRPr="00D12E4C" w:rsidRDefault="003D3916">
      <w:pPr>
        <w:spacing w:after="0"/>
        <w:rPr>
          <w:lang w:val="ru-RU"/>
        </w:rPr>
      </w:pPr>
      <w:r w:rsidRPr="00D12E4C">
        <w:rPr>
          <w:lang w:val="ru-RU"/>
        </w:rPr>
        <w:lastRenderedPageBreak/>
        <w:br/>
      </w:r>
    </w:p>
    <w:p w:rsidR="00907273" w:rsidRPr="00D12E4C" w:rsidRDefault="003D3916">
      <w:pPr>
        <w:spacing w:after="0"/>
        <w:rPr>
          <w:lang w:val="ru-RU"/>
        </w:rPr>
      </w:pPr>
      <w:r w:rsidRPr="00D12E4C">
        <w:rPr>
          <w:lang w:val="ru-RU"/>
        </w:rPr>
        <w:br/>
      </w:r>
      <w:r w:rsidRPr="00D12E4C">
        <w:rPr>
          <w:lang w:val="ru-RU"/>
        </w:rPr>
        <w:br/>
      </w:r>
    </w:p>
    <w:p w:rsidR="00907273" w:rsidRPr="00D12E4C" w:rsidRDefault="003D3916">
      <w:pPr>
        <w:pStyle w:val="disclaimer"/>
        <w:rPr>
          <w:lang w:val="ru-RU"/>
        </w:rPr>
      </w:pPr>
      <w:r w:rsidRPr="00D12E4C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07273" w:rsidRPr="00D12E4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73"/>
    <w:rsid w:val="003D3916"/>
    <w:rsid w:val="00907273"/>
    <w:rsid w:val="00D1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4564</Words>
  <Characters>26020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2023-03-06T08:00:00Z</dcterms:created>
  <dcterms:modified xsi:type="dcterms:W3CDTF">2023-03-06T08:00:00Z</dcterms:modified>
</cp:coreProperties>
</file>