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33" w:rsidRPr="003B1833" w:rsidRDefault="003B1833" w:rsidP="003B1833">
      <w:pPr>
        <w:spacing w:after="0" w:line="450" w:lineRule="atLeast"/>
        <w:textAlignment w:val="baseline"/>
        <w:outlineLvl w:val="0"/>
        <w:rPr>
          <w:rFonts w:ascii="Times New Roman" w:eastAsia="Times New Roman" w:hAnsi="Times New Roman" w:cs="Times New Roman"/>
          <w:color w:val="444444"/>
          <w:kern w:val="36"/>
          <w:sz w:val="28"/>
          <w:szCs w:val="28"/>
        </w:rPr>
      </w:pPr>
      <w:r w:rsidRPr="003B1833">
        <w:rPr>
          <w:rFonts w:ascii="Times New Roman" w:eastAsia="Times New Roman" w:hAnsi="Times New Roman" w:cs="Times New Roman"/>
          <w:color w:val="444444"/>
          <w:kern w:val="36"/>
          <w:sz w:val="28"/>
          <w:szCs w:val="28"/>
        </w:rPr>
        <w:t>Об утверждении стандарта организации оказания педиатрической помощи в Республике Казахстан</w:t>
      </w:r>
    </w:p>
    <w:p w:rsidR="003B1833" w:rsidRPr="003B1833" w:rsidRDefault="003B1833" w:rsidP="003B1833">
      <w:pPr>
        <w:spacing w:before="120" w:after="0" w:line="285" w:lineRule="atLeast"/>
        <w:textAlignment w:val="baseline"/>
        <w:rPr>
          <w:rFonts w:ascii="Arial" w:eastAsia="Times New Roman" w:hAnsi="Arial" w:cs="Arial"/>
          <w:color w:val="666666"/>
          <w:spacing w:val="2"/>
          <w:sz w:val="20"/>
          <w:szCs w:val="20"/>
        </w:rPr>
      </w:pPr>
      <w:r w:rsidRPr="003B1833">
        <w:rPr>
          <w:rFonts w:ascii="Arial" w:eastAsia="Times New Roman" w:hAnsi="Arial" w:cs="Arial"/>
          <w:color w:val="666666"/>
          <w:spacing w:val="2"/>
          <w:sz w:val="20"/>
          <w:szCs w:val="20"/>
        </w:rPr>
        <w:t>Приказ Министра здравоохранения Республики Казахстан от 15 марта 2022 года № ҚР ДСМ -25. Зарегистрирован в Министерстве юстиции Республики Казахстан 19 марта 2022 года № 27182.</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bookmarkStart w:id="0" w:name="_GoBack"/>
      <w:bookmarkEnd w:id="0"/>
      <w:r w:rsidRPr="003B1833">
        <w:rPr>
          <w:rFonts w:ascii="Courier New" w:eastAsia="Times New Roman" w:hAnsi="Courier New" w:cs="Courier New"/>
          <w:color w:val="000000"/>
          <w:spacing w:val="2"/>
          <w:sz w:val="20"/>
          <w:szCs w:val="20"/>
        </w:rPr>
        <w:t>      В соответствии с </w:t>
      </w:r>
      <w:hyperlink r:id="rId6" w:anchor="z395" w:history="1">
        <w:r w:rsidRPr="003B1833">
          <w:rPr>
            <w:rFonts w:ascii="Courier New" w:eastAsia="Times New Roman" w:hAnsi="Courier New" w:cs="Courier New"/>
            <w:color w:val="073A5E"/>
            <w:spacing w:val="2"/>
            <w:sz w:val="20"/>
            <w:szCs w:val="20"/>
            <w:u w:val="single"/>
          </w:rPr>
          <w:t>подпунктом 32)</w:t>
        </w:r>
      </w:hyperlink>
      <w:r w:rsidRPr="003B1833">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ПРИКАЗЫВАЮ:</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Утвердить стандарт организации оказания педиатрической помощи в Республике Казахстан согласно </w:t>
      </w:r>
      <w:hyperlink r:id="rId7" w:anchor="z15" w:history="1">
        <w:r w:rsidRPr="003B1833">
          <w:rPr>
            <w:rFonts w:ascii="Courier New" w:eastAsia="Times New Roman" w:hAnsi="Courier New" w:cs="Courier New"/>
            <w:color w:val="073A5E"/>
            <w:spacing w:val="2"/>
            <w:sz w:val="20"/>
            <w:szCs w:val="20"/>
            <w:u w:val="single"/>
          </w:rPr>
          <w:t>приложению</w:t>
        </w:r>
      </w:hyperlink>
      <w:r w:rsidRPr="003B1833">
        <w:rPr>
          <w:rFonts w:ascii="Courier New" w:eastAsia="Times New Roman" w:hAnsi="Courier New" w:cs="Courier New"/>
          <w:color w:val="000000"/>
          <w:spacing w:val="2"/>
          <w:sz w:val="20"/>
          <w:szCs w:val="20"/>
        </w:rPr>
        <w:t>, к настоящему приказу.</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Признать утратившим силу </w:t>
      </w:r>
      <w:hyperlink r:id="rId8" w:anchor="z3" w:history="1">
        <w:r w:rsidRPr="003B1833">
          <w:rPr>
            <w:rFonts w:ascii="Courier New" w:eastAsia="Times New Roman" w:hAnsi="Courier New" w:cs="Courier New"/>
            <w:color w:val="073A5E"/>
            <w:spacing w:val="2"/>
            <w:sz w:val="20"/>
            <w:szCs w:val="20"/>
            <w:u w:val="single"/>
          </w:rPr>
          <w:t>приказ</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29 декабря 2017 года № 1027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16279).</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Контроль за исполнением настоящего приказа возложить на курирующего вице-министра здравоохранения Республики Казахстан.</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3B1833" w:rsidRPr="003B1833" w:rsidTr="003B1833">
        <w:tc>
          <w:tcPr>
            <w:tcW w:w="600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r w:rsidRPr="003B1833">
              <w:rPr>
                <w:rFonts w:ascii="Times New Roman" w:eastAsia="Times New Roman" w:hAnsi="Times New Roman" w:cs="Times New Roman"/>
                <w:i/>
                <w:iCs/>
                <w:sz w:val="20"/>
                <w:szCs w:val="20"/>
                <w:bdr w:val="none" w:sz="0" w:space="0" w:color="auto" w:frame="1"/>
              </w:rPr>
              <w:t>      </w:t>
            </w:r>
            <w:bookmarkStart w:id="1" w:name="z13"/>
            <w:bookmarkEnd w:id="1"/>
            <w:r w:rsidRPr="003B1833">
              <w:rPr>
                <w:rFonts w:ascii="Times New Roman" w:eastAsia="Times New Roman" w:hAnsi="Times New Roman" w:cs="Times New Roman"/>
                <w:i/>
                <w:iCs/>
                <w:sz w:val="20"/>
                <w:szCs w:val="20"/>
                <w:bdr w:val="none" w:sz="0" w:space="0" w:color="auto" w:frame="1"/>
              </w:rPr>
              <w:t>Министр здравоохранения</w:t>
            </w:r>
            <w:r w:rsidRPr="003B1833">
              <w:rPr>
                <w:rFonts w:ascii="Times New Roman" w:eastAsia="Times New Roman" w:hAnsi="Times New Roman" w:cs="Times New Roman"/>
                <w:i/>
                <w:iCs/>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r w:rsidRPr="003B1833">
              <w:rPr>
                <w:rFonts w:ascii="Times New Roman" w:eastAsia="Times New Roman" w:hAnsi="Times New Roman" w:cs="Times New Roman"/>
                <w:i/>
                <w:iCs/>
                <w:sz w:val="20"/>
                <w:szCs w:val="20"/>
                <w:bdr w:val="none" w:sz="0" w:space="0" w:color="auto" w:frame="1"/>
              </w:rPr>
              <w:t>А. Ғиният</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"СОГЛАСОВАН"</w:t>
      </w:r>
      <w:r w:rsidRPr="003B1833">
        <w:rPr>
          <w:rFonts w:ascii="Courier New" w:eastAsia="Times New Roman" w:hAnsi="Courier New" w:cs="Courier New"/>
          <w:color w:val="000000"/>
          <w:spacing w:val="2"/>
          <w:sz w:val="20"/>
          <w:szCs w:val="20"/>
        </w:rPr>
        <w:br/>
        <w:t>Министерство образования и науки</w:t>
      </w:r>
      <w:r w:rsidRPr="003B1833">
        <w:rPr>
          <w:rFonts w:ascii="Courier New" w:eastAsia="Times New Roman" w:hAnsi="Courier New" w:cs="Courier New"/>
          <w:color w:val="000000"/>
          <w:spacing w:val="2"/>
          <w:sz w:val="20"/>
          <w:szCs w:val="20"/>
        </w:rPr>
        <w:br/>
        <w:t>Республики Казахстан</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2" w:name="z15"/>
            <w:bookmarkEnd w:id="2"/>
            <w:r w:rsidRPr="003B1833">
              <w:rPr>
                <w:rFonts w:ascii="Times New Roman" w:eastAsia="Times New Roman" w:hAnsi="Times New Roman" w:cs="Times New Roman"/>
                <w:sz w:val="20"/>
                <w:szCs w:val="20"/>
              </w:rPr>
              <w:t>Приложение</w:t>
            </w:r>
            <w:r w:rsidRPr="003B1833">
              <w:rPr>
                <w:rFonts w:ascii="Times New Roman" w:eastAsia="Times New Roman" w:hAnsi="Times New Roman" w:cs="Times New Roman"/>
                <w:sz w:val="20"/>
                <w:szCs w:val="20"/>
              </w:rPr>
              <w:br/>
              <w:t>к приказу Министр</w:t>
            </w:r>
            <w:r w:rsidRPr="003B1833">
              <w:rPr>
                <w:rFonts w:ascii="Times New Roman" w:eastAsia="Times New Roman" w:hAnsi="Times New Roman" w:cs="Times New Roman"/>
                <w:sz w:val="20"/>
                <w:szCs w:val="20"/>
              </w:rPr>
              <w:br/>
              <w:t>здравоохранения</w:t>
            </w:r>
            <w:r w:rsidRPr="003B1833">
              <w:rPr>
                <w:rFonts w:ascii="Times New Roman" w:eastAsia="Times New Roman" w:hAnsi="Times New Roman" w:cs="Times New Roman"/>
                <w:sz w:val="20"/>
                <w:szCs w:val="20"/>
              </w:rPr>
              <w:br/>
              <w:t>Республики Казахстан</w:t>
            </w:r>
            <w:r w:rsidRPr="003B1833">
              <w:rPr>
                <w:rFonts w:ascii="Times New Roman" w:eastAsia="Times New Roman" w:hAnsi="Times New Roman" w:cs="Times New Roman"/>
                <w:sz w:val="20"/>
                <w:szCs w:val="20"/>
              </w:rPr>
              <w:br/>
              <w:t>от 15 марта 2022 года</w:t>
            </w:r>
            <w:r w:rsidRPr="003B1833">
              <w:rPr>
                <w:rFonts w:ascii="Times New Roman" w:eastAsia="Times New Roman" w:hAnsi="Times New Roman" w:cs="Times New Roman"/>
                <w:sz w:val="20"/>
                <w:szCs w:val="20"/>
              </w:rPr>
              <w:br/>
              <w:t>№ ҚР ДСМ -25</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lastRenderedPageBreak/>
        <w:t>Стандарт организации оказания педиатрической помощи в Республике Казахстан</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Глава 1. Общие положения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Настоящий стандарт организации оказания педиатрической помощи в Республике Казахстан (далее – Стандарт) разработан в соответствии с </w:t>
      </w:r>
      <w:hyperlink r:id="rId9" w:anchor="z395" w:history="1">
        <w:r w:rsidRPr="003B1833">
          <w:rPr>
            <w:rFonts w:ascii="Courier New" w:eastAsia="Times New Roman" w:hAnsi="Courier New" w:cs="Courier New"/>
            <w:color w:val="073A5E"/>
            <w:spacing w:val="2"/>
            <w:sz w:val="20"/>
            <w:szCs w:val="20"/>
            <w:u w:val="single"/>
          </w:rPr>
          <w:t>подпунктом 32)</w:t>
        </w:r>
      </w:hyperlink>
      <w:r w:rsidRPr="003B1833">
        <w:rPr>
          <w:rFonts w:ascii="Courier New" w:eastAsia="Times New Roman" w:hAnsi="Courier New" w:cs="Courier New"/>
          <w:color w:val="000000"/>
          <w:spacing w:val="2"/>
          <w:sz w:val="20"/>
          <w:szCs w:val="20"/>
        </w:rPr>
        <w:t> статьи 7 и </w:t>
      </w:r>
      <w:hyperlink r:id="rId10" w:anchor="z2178" w:history="1">
        <w:r w:rsidRPr="003B1833">
          <w:rPr>
            <w:rFonts w:ascii="Courier New" w:eastAsia="Times New Roman" w:hAnsi="Courier New" w:cs="Courier New"/>
            <w:color w:val="073A5E"/>
            <w:spacing w:val="2"/>
            <w:sz w:val="20"/>
            <w:szCs w:val="20"/>
            <w:u w:val="single"/>
          </w:rPr>
          <w:t>статьей 138</w:t>
        </w:r>
      </w:hyperlink>
      <w:r w:rsidRPr="003B1833">
        <w:rPr>
          <w:rFonts w:ascii="Courier New" w:eastAsia="Times New Roman" w:hAnsi="Courier New" w:cs="Courier New"/>
          <w:color w:val="000000"/>
          <w:spacing w:val="2"/>
          <w:sz w:val="20"/>
          <w:szCs w:val="20"/>
        </w:rPr>
        <w:t>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педиатрической помощи детям в организациях здравоохранения в соответствии с законодательством Республики Казахстан в области здравоохранения.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Педиатрическая помощь оказывается детям, не достигшим восемнадцатилетнего возраста (далее – детям) в формах и условиях согласно </w:t>
      </w:r>
      <w:hyperlink r:id="rId11" w:anchor="z2000" w:history="1">
        <w:r w:rsidRPr="003B1833">
          <w:rPr>
            <w:rFonts w:ascii="Courier New" w:eastAsia="Times New Roman" w:hAnsi="Courier New" w:cs="Courier New"/>
            <w:color w:val="073A5E"/>
            <w:spacing w:val="2"/>
            <w:sz w:val="20"/>
            <w:szCs w:val="20"/>
            <w:u w:val="single"/>
          </w:rPr>
          <w:t>статьям 117</w:t>
        </w:r>
      </w:hyperlink>
      <w:r w:rsidRPr="003B1833">
        <w:rPr>
          <w:rFonts w:ascii="Courier New" w:eastAsia="Times New Roman" w:hAnsi="Courier New" w:cs="Courier New"/>
          <w:color w:val="000000"/>
          <w:spacing w:val="2"/>
          <w:sz w:val="20"/>
          <w:szCs w:val="20"/>
        </w:rPr>
        <w:t>, </w:t>
      </w:r>
      <w:hyperlink r:id="rId12" w:anchor="z2005" w:history="1">
        <w:r w:rsidRPr="003B1833">
          <w:rPr>
            <w:rFonts w:ascii="Courier New" w:eastAsia="Times New Roman" w:hAnsi="Courier New" w:cs="Courier New"/>
            <w:color w:val="073A5E"/>
            <w:spacing w:val="2"/>
            <w:sz w:val="20"/>
            <w:szCs w:val="20"/>
            <w:u w:val="single"/>
          </w:rPr>
          <w:t>118</w:t>
        </w:r>
      </w:hyperlink>
      <w:r w:rsidRPr="003B1833">
        <w:rPr>
          <w:rFonts w:ascii="Courier New" w:eastAsia="Times New Roman" w:hAnsi="Courier New" w:cs="Courier New"/>
          <w:color w:val="000000"/>
          <w:spacing w:val="2"/>
          <w:sz w:val="20"/>
          <w:szCs w:val="20"/>
        </w:rPr>
        <w:t> Кодекса.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Медицинские организации (далее – МО) обеспечивают выполнение мероприятий, направленных на профилактику, раннюю диагностику, лечение пациентов с соблюдением преемственности на всех этапах оказания педиатрической помощи.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Медицинская помощь детям предоставляется в соответствии с постановлениями Правительства Республики Казахстан от 16 октября 2020 года № 672 "</w:t>
      </w:r>
      <w:hyperlink r:id="rId13" w:anchor="z11" w:history="1">
        <w:r w:rsidRPr="003B1833">
          <w:rPr>
            <w:rFonts w:ascii="Courier New" w:eastAsia="Times New Roman" w:hAnsi="Courier New" w:cs="Courier New"/>
            <w:color w:val="073A5E"/>
            <w:spacing w:val="2"/>
            <w:sz w:val="20"/>
            <w:szCs w:val="20"/>
            <w:u w:val="single"/>
          </w:rPr>
          <w:t>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hyperlink>
      <w:r w:rsidRPr="003B1833">
        <w:rPr>
          <w:rFonts w:ascii="Courier New" w:eastAsia="Times New Roman" w:hAnsi="Courier New" w:cs="Courier New"/>
          <w:color w:val="000000"/>
          <w:spacing w:val="2"/>
          <w:sz w:val="20"/>
          <w:szCs w:val="20"/>
        </w:rPr>
        <w:t>", от 20 июня 2019 года № 421 "</w:t>
      </w:r>
      <w:hyperlink r:id="rId14" w:anchor="z3" w:history="1">
        <w:r w:rsidRPr="003B1833">
          <w:rPr>
            <w:rFonts w:ascii="Courier New" w:eastAsia="Times New Roman" w:hAnsi="Courier New" w:cs="Courier New"/>
            <w:color w:val="073A5E"/>
            <w:spacing w:val="2"/>
            <w:sz w:val="20"/>
            <w:szCs w:val="20"/>
            <w:u w:val="single"/>
          </w:rPr>
          <w:t>Об утверждении перечня медицинской помощи в системе обязательного социального медицинского страхования</w:t>
        </w:r>
      </w:hyperlink>
      <w:r w:rsidRPr="003B1833">
        <w:rPr>
          <w:rFonts w:ascii="Courier New" w:eastAsia="Times New Roman" w:hAnsi="Courier New" w:cs="Courier New"/>
          <w:color w:val="000000"/>
          <w:spacing w:val="2"/>
          <w:sz w:val="20"/>
          <w:szCs w:val="20"/>
        </w:rPr>
        <w:t>" субъектами здравоохранения, претендующими на оказание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Лекарственное обеспечение детей в МО в рамках ГОБМП предоставляется в соответствии </w:t>
      </w:r>
      <w:hyperlink r:id="rId15" w:anchor="z15"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p w:rsidR="003B1833" w:rsidRPr="003B1833" w:rsidRDefault="003B1833" w:rsidP="003B1833">
      <w:pPr>
        <w:spacing w:after="0" w:line="240" w:lineRule="auto"/>
        <w:textAlignment w:val="baseline"/>
        <w:rPr>
          <w:rFonts w:ascii="Arial" w:eastAsia="Times New Roman" w:hAnsi="Arial" w:cs="Arial"/>
          <w:color w:val="444444"/>
          <w:sz w:val="20"/>
          <w:szCs w:val="20"/>
        </w:rPr>
      </w:pPr>
      <w:r w:rsidRPr="003B1833">
        <w:rPr>
          <w:rFonts w:ascii="Arial" w:eastAsia="Times New Roman" w:hAnsi="Arial" w:cs="Arial"/>
          <w:color w:val="FF0000"/>
          <w:sz w:val="20"/>
          <w:szCs w:val="20"/>
          <w:bdr w:val="none" w:sz="0" w:space="0" w:color="auto" w:frame="1"/>
        </w:rPr>
        <w:t>      </w:t>
      </w:r>
      <w:bookmarkStart w:id="3" w:name="z23"/>
      <w:bookmarkEnd w:id="3"/>
      <w:r w:rsidRPr="003B1833">
        <w:rPr>
          <w:rFonts w:ascii="Arial" w:eastAsia="Times New Roman" w:hAnsi="Arial" w:cs="Arial"/>
          <w:color w:val="FF0000"/>
          <w:sz w:val="20"/>
          <w:szCs w:val="20"/>
          <w:bdr w:val="none" w:sz="0" w:space="0" w:color="auto" w:frame="1"/>
        </w:rPr>
        <w:t>6. Исключен приказом Министра здравоохранения РК от 07.04.2023 </w:t>
      </w:r>
      <w:hyperlink r:id="rId16" w:anchor="z7" w:history="1">
        <w:r w:rsidRPr="003B1833">
          <w:rPr>
            <w:rFonts w:ascii="Arial" w:eastAsia="Times New Roman" w:hAnsi="Arial" w:cs="Arial"/>
            <w:color w:val="073A5E"/>
            <w:sz w:val="20"/>
            <w:szCs w:val="20"/>
            <w:u w:val="single"/>
          </w:rPr>
          <w:t>№ 66</w:t>
        </w:r>
      </w:hyperlink>
      <w:r w:rsidRPr="003B1833">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3B1833">
        <w:rPr>
          <w:rFonts w:ascii="Arial" w:eastAsia="Times New Roman" w:hAnsi="Arial" w:cs="Arial"/>
          <w:color w:val="444444"/>
          <w:sz w:val="20"/>
          <w:szCs w:val="20"/>
        </w:rPr>
        <w:br/>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МО обеспечивают ведение форм учетной документации в области здравоохранения в соответствии с </w:t>
      </w:r>
      <w:hyperlink r:id="rId17" w:anchor="z4"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При выявлении фактов физического насилия в отношении детей, осуществляется оказание медицинской помощи, проведение медицинской реабилитации, извещаются органы внутренних дел о фактах обращения детей и оказания им медицинской помощи.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9. Термины и определения, используемые в настоящем Стандарте: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интегрированное ведение болезней детского возраста (далее – ИВБДВ) – стратегия, рекомендованная Всемирной организацией здравоохранения (далее – ВОЗ) и Детским фондом Организации Объединенных Наций (далее – ЮНИСЕФ), направленная на своевременное и качественное оказание медицинской помощи, снижение заболеваемости, смертности и инвалидизации детей в возрасте до 5 лет, а также улучшение их физического, психосоциального и эмоционального развития;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активное посещение – посещение больного на дому врачом и (или) средним медицинским работником по инициативе врача, а также после передачи сведений в организации первичной медико-санитарной помощи (далее – ПМСП) из медицинских организаций, оказывающих стационарную помощь о выписанных больных, из организаций скорой помощи после обслуживания вызова к пациентам, нуждающимся в активном осмотре медицинским работником;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Глава 2. Структура организаций, оказывающих педиатрическую помощь</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10. Педиатрическая помощь в амбулаторных условиях, включает в себя оказание услуг в кабинетах развития ребенка, медицинских пунктах общеобразовательных школ и осуществляется организациями ПМСП, в соответствии с </w:t>
      </w:r>
      <w:hyperlink r:id="rId18"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11. Педиатрическая помощь детям (экстренная и плановая) в стационарных условиях осуществляется организациями родовспоможения, многопрофильными и специализированными детскими стационарами.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12. Медицинская помощь в стационарозамещающих условиях детям осуществляется организациями ПМСП, многопрофильными и специализированными детскими стационарами.</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lastRenderedPageBreak/>
        <w:t>Глава 3. Основные задачи и направления деятельности организаций, оказывающих педиатрическую помощь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13. Основными задачами и направлениями деятельности МО, оказывающих педиатрическую помощь являются: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оказание доврачебной, квалифицированной, специализированной медицинской помощи и высокотехнологичных медицинских услуг детям, в том числе новорожденным;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проведение мероприятий, обеспечивающих доступность медицинской помощи и качество медицинских услуг;</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соблюдение принципов ИВБДВ;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проведение медицинской реабилитации детям;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оказание профилактической помощи: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bookmarkStart w:id="4" w:name="z41"/>
      <w:bookmarkEnd w:id="4"/>
      <w:r w:rsidRPr="003B1833">
        <w:rPr>
          <w:rFonts w:ascii="Courier New" w:eastAsia="Times New Roman" w:hAnsi="Courier New" w:cs="Courier New"/>
          <w:color w:val="000000"/>
          <w:spacing w:val="2"/>
          <w:sz w:val="20"/>
          <w:szCs w:val="20"/>
        </w:rPr>
        <w:t>      патронаж беременных;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формирование и пропаганда здорового образа жизни, рекомендации по рациональному и здоровому питанию;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проведение информационно-разъяснительной работы с законными представителями ребенка по вопросам ухода, тревожным признакам заболеваний и угрожающим состояниям;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консультирование по вопросам поддержки грудного вскармливания и лактации, по практике исключительно грудного вскармливания детей до шести месяцев и продолжения грудного вскармливания до двух лет;</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проведение скрининговых исследований в соответствии с </w:t>
      </w:r>
      <w:hyperlink r:id="rId19" w:anchor="z11"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 приказ № 704) для выявления у детей врожденной патологии и нарушений психофизического развития, зрительных и слуховых функций;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консультирование по вопросам раннего развития ребенка;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медицинские профилактические осмотры;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проведение вакцинации;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bookmarkStart w:id="5" w:name="z49"/>
      <w:bookmarkEnd w:id="5"/>
      <w:r w:rsidRPr="003B1833">
        <w:rPr>
          <w:rFonts w:ascii="Courier New" w:eastAsia="Times New Roman" w:hAnsi="Courier New" w:cs="Courier New"/>
          <w:color w:val="000000"/>
          <w:spacing w:val="2"/>
          <w:sz w:val="20"/>
          <w:szCs w:val="20"/>
        </w:rPr>
        <w:t>      динамическое наблюдение;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bookmarkStart w:id="6" w:name="z50"/>
      <w:bookmarkEnd w:id="6"/>
      <w:r w:rsidRPr="003B1833">
        <w:rPr>
          <w:rFonts w:ascii="Courier New" w:eastAsia="Times New Roman" w:hAnsi="Courier New" w:cs="Courier New"/>
          <w:color w:val="000000"/>
          <w:spacing w:val="2"/>
          <w:sz w:val="20"/>
          <w:szCs w:val="20"/>
        </w:rPr>
        <w:lastRenderedPageBreak/>
        <w:t>      патронаж детей, в том числе новорожденных.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проведение мероприятий по предупреждению и снижению заболеваемости, выявлению ранних форм социально значимых заболеваний, в том числе онкологических или гематологических, гепатитов B и C, ВИЧ-инфекции и туберкулеза, а также по выявлению факторов риска заболеваний, инвалидности и смертности детей.</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Глава 4. Порядок оказания педиатрической помощи</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Параграф 1. Порядок оказания педиатрической помощи в амбулаторных условиях</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14. Педиатрическая помощь детям в амбулаторных условиях оказывается врачами,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(далее – специалистами сестринского дела), фельдшерами, специалистами по социальной работе в области здравоохранения (далее – социальный работник) в соответствии с </w:t>
      </w:r>
      <w:hyperlink r:id="rId20"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ДСМ-305/2020), а также психологами.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15. Прикрепление к организациям ПМСП проводится в соответствии </w:t>
      </w:r>
      <w:hyperlink r:id="rId21" w:anchor="z4"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16. Сведения о развитии ребенка вносятся в медицинскую информационную систему (далее – МИС) организациями ПМСП со дня рождения по форме № 052/у "</w:t>
      </w:r>
      <w:hyperlink r:id="rId22" w:anchor="z3891" w:history="1">
        <w:r w:rsidRPr="003B1833">
          <w:rPr>
            <w:rFonts w:ascii="Courier New" w:eastAsia="Times New Roman" w:hAnsi="Courier New" w:cs="Courier New"/>
            <w:color w:val="073A5E"/>
            <w:spacing w:val="2"/>
            <w:sz w:val="20"/>
            <w:szCs w:val="20"/>
            <w:u w:val="single"/>
          </w:rPr>
          <w:t>Медицинская карта</w:t>
        </w:r>
      </w:hyperlink>
      <w:r w:rsidRPr="003B1833">
        <w:rPr>
          <w:rFonts w:ascii="Courier New" w:eastAsia="Times New Roman" w:hAnsi="Courier New" w:cs="Courier New"/>
          <w:color w:val="000000"/>
          <w:spacing w:val="2"/>
          <w:sz w:val="20"/>
          <w:szCs w:val="20"/>
        </w:rPr>
        <w:t> амбулаторного пациента", утвержденной приказом № ҚР ДСМ-175/2020.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17. Организациями ПМСП проводится: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консультативная, диагностическая, лечебно-профилактическая помощь, динамическое наблюдение;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патронажи и активные посещения беременных, новорожденных и детей раннего возраста в соответствии с универсально-прогрессивной моделью патронажной службы;</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планирование, организация и проведение вакцинации в соответствии со сроками профилактических прививок, утвержденными </w:t>
      </w:r>
      <w:hyperlink r:id="rId23" w:anchor="z2" w:history="1">
        <w:r w:rsidRPr="003B1833">
          <w:rPr>
            <w:rFonts w:ascii="Courier New" w:eastAsia="Times New Roman" w:hAnsi="Courier New" w:cs="Courier New"/>
            <w:color w:val="073A5E"/>
            <w:spacing w:val="2"/>
            <w:sz w:val="20"/>
            <w:szCs w:val="20"/>
            <w:u w:val="single"/>
          </w:rPr>
          <w:t>постановлением</w:t>
        </w:r>
      </w:hyperlink>
      <w:r w:rsidRPr="003B1833">
        <w:rPr>
          <w:rFonts w:ascii="Courier New" w:eastAsia="Times New Roman" w:hAnsi="Courier New" w:cs="Courier New"/>
          <w:color w:val="000000"/>
          <w:spacing w:val="2"/>
          <w:sz w:val="20"/>
          <w:szCs w:val="20"/>
        </w:rPr>
        <w:t xml:space="preserve"> Правительства Республики Казахстан от 24 </w:t>
      </w:r>
      <w:r w:rsidRPr="003B1833">
        <w:rPr>
          <w:rFonts w:ascii="Courier New" w:eastAsia="Times New Roman" w:hAnsi="Courier New" w:cs="Courier New"/>
          <w:color w:val="000000"/>
          <w:spacing w:val="2"/>
          <w:sz w:val="20"/>
          <w:szCs w:val="20"/>
        </w:rPr>
        <w:lastRenderedPageBreak/>
        <w:t>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направление детей на консультации к профильным специалистам при наличии показаний;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выявление острых и хронических заболеваний, своевременное проведение экстренных и плановых лечебных мероприятий;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направление детей в круглосуточный стационар, дневной стационар и организация стационара на дому при наличии показаний;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динамическое наблюдение за детьми с хроническими заболеваниями, состоящими на диспансерном учете, лечение и оздоровление;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восстановительное лечение и медицинская реабилитация детям;</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проведение скрининга новорожденных и детей раннего возраста в соответствии с </w:t>
      </w:r>
      <w:hyperlink r:id="rId24" w:anchor="z11" w:history="1">
        <w:r w:rsidRPr="003B1833">
          <w:rPr>
            <w:rFonts w:ascii="Courier New" w:eastAsia="Times New Roman" w:hAnsi="Courier New" w:cs="Courier New"/>
            <w:color w:val="073A5E"/>
            <w:spacing w:val="2"/>
            <w:sz w:val="20"/>
            <w:szCs w:val="20"/>
            <w:u w:val="single"/>
          </w:rPr>
          <w:t>приказом № 704</w:t>
        </w:r>
      </w:hyperlink>
      <w:r w:rsidRPr="003B1833">
        <w:rPr>
          <w:rFonts w:ascii="Courier New" w:eastAsia="Times New Roman" w:hAnsi="Courier New" w:cs="Courier New"/>
          <w:color w:val="000000"/>
          <w:spacing w:val="2"/>
          <w:sz w:val="20"/>
          <w:szCs w:val="20"/>
        </w:rPr>
        <w:t>;</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10) организация оздоровления детей перед поступлением их в дошкольные или школьные учреждения;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p w:rsidR="003B1833" w:rsidRPr="003B1833" w:rsidRDefault="003B1833" w:rsidP="003B1833">
      <w:pPr>
        <w:spacing w:after="0" w:line="240" w:lineRule="auto"/>
        <w:textAlignment w:val="baseline"/>
        <w:rPr>
          <w:rFonts w:ascii="Arial" w:eastAsia="Times New Roman" w:hAnsi="Arial" w:cs="Arial"/>
          <w:color w:val="444444"/>
          <w:sz w:val="20"/>
          <w:szCs w:val="20"/>
        </w:rPr>
      </w:pPr>
      <w:r w:rsidRPr="003B1833">
        <w:rPr>
          <w:rFonts w:ascii="Arial" w:eastAsia="Times New Roman" w:hAnsi="Arial" w:cs="Arial"/>
          <w:color w:val="FF0000"/>
          <w:sz w:val="20"/>
          <w:szCs w:val="20"/>
          <w:bdr w:val="none" w:sz="0" w:space="0" w:color="auto" w:frame="1"/>
        </w:rPr>
        <w:t>      </w:t>
      </w:r>
      <w:bookmarkStart w:id="7" w:name="z69"/>
      <w:bookmarkEnd w:id="7"/>
      <w:r w:rsidRPr="003B1833">
        <w:rPr>
          <w:rFonts w:ascii="Arial" w:eastAsia="Times New Roman" w:hAnsi="Arial" w:cs="Arial"/>
          <w:color w:val="FF0000"/>
          <w:sz w:val="20"/>
          <w:szCs w:val="20"/>
          <w:bdr w:val="none" w:sz="0" w:space="0" w:color="auto" w:frame="1"/>
        </w:rPr>
        <w:t>18. Исключен приказом Министра здравоохранения РК от 07.04.2023 </w:t>
      </w:r>
      <w:hyperlink r:id="rId25" w:anchor="z7" w:history="1">
        <w:r w:rsidRPr="003B1833">
          <w:rPr>
            <w:rFonts w:ascii="Arial" w:eastAsia="Times New Roman" w:hAnsi="Arial" w:cs="Arial"/>
            <w:color w:val="073A5E"/>
            <w:sz w:val="20"/>
            <w:szCs w:val="20"/>
            <w:u w:val="single"/>
          </w:rPr>
          <w:t>№ 66</w:t>
        </w:r>
      </w:hyperlink>
      <w:r w:rsidRPr="003B1833">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3B1833">
        <w:rPr>
          <w:rFonts w:ascii="Arial" w:eastAsia="Times New Roman" w:hAnsi="Arial" w:cs="Arial"/>
          <w:color w:val="444444"/>
          <w:sz w:val="20"/>
          <w:szCs w:val="20"/>
        </w:rPr>
        <w:br/>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19. Для оказания неотложной медицинской помощи детям в МО (или медицинском пункте) обеспечивается наличие лекарственных средств и медицинских изделий согласно клиническим протоколам.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20. Лекарственные средства и медицинские изделия для оказания неотложной медицинской помощи в амбулаторных условиях находятся в специальных пластиковых укладках – "чемоданах" из обрабатываемого материала, которые легко переносятся и размещены в удобном и доступном месте.</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21. Объем оказанной экстренной медицинской помощи пациенту регистрируется в форме № 052/у "</w:t>
      </w:r>
      <w:hyperlink r:id="rId26" w:anchor="z3891" w:history="1">
        <w:r w:rsidRPr="003B1833">
          <w:rPr>
            <w:rFonts w:ascii="Courier New" w:eastAsia="Times New Roman" w:hAnsi="Courier New" w:cs="Courier New"/>
            <w:color w:val="073A5E"/>
            <w:spacing w:val="2"/>
            <w:sz w:val="20"/>
            <w:szCs w:val="20"/>
            <w:u w:val="single"/>
          </w:rPr>
          <w:t>Медицинская карта</w:t>
        </w:r>
      </w:hyperlink>
      <w:r w:rsidRPr="003B1833">
        <w:rPr>
          <w:rFonts w:ascii="Courier New" w:eastAsia="Times New Roman" w:hAnsi="Courier New" w:cs="Courier New"/>
          <w:color w:val="000000"/>
          <w:spacing w:val="2"/>
          <w:sz w:val="20"/>
          <w:szCs w:val="20"/>
        </w:rPr>
        <w:t> амбулаторного пациента", утвержденной приказом № ҚР ДСМ-175/2020 с указанием частоты сердечных сокращений, уровня артериального давления, пульса, температуры тела, наименования и дозы лекарственного препарата, методов и времени введения.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22. При выявлении хронических заболеваний осуществляется динамическое наблюдение с составлением плана ведения по форме согласно </w:t>
      </w:r>
      <w:hyperlink r:id="rId27" w:anchor="z4307" w:history="1">
        <w:r w:rsidRPr="003B1833">
          <w:rPr>
            <w:rFonts w:ascii="Courier New" w:eastAsia="Times New Roman" w:hAnsi="Courier New" w:cs="Courier New"/>
            <w:color w:val="073A5E"/>
            <w:spacing w:val="2"/>
            <w:sz w:val="20"/>
            <w:szCs w:val="20"/>
            <w:u w:val="single"/>
          </w:rPr>
          <w:t>вкладному листу 5</w:t>
        </w:r>
      </w:hyperlink>
      <w:r w:rsidRPr="003B1833">
        <w:rPr>
          <w:rFonts w:ascii="Courier New" w:eastAsia="Times New Roman" w:hAnsi="Courier New" w:cs="Courier New"/>
          <w:color w:val="000000"/>
          <w:spacing w:val="2"/>
          <w:sz w:val="20"/>
          <w:szCs w:val="20"/>
        </w:rPr>
        <w:t> к форме № 052/у "Медицинская карта амбулаторного пациента", утвержденной приказом № ҚР ДСМ-175/2020.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23. Выполняются санитарно-противоэпидемические и санитарно-профилактические мероприятия в очагах инфекционных заболеваний для предупреждения распространения инфекций среди детей.</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24. Учет профилактических прививок осуществляется записями в учетных формах, которые хранятся на объектах здравоохранения по месту проведения прививок, на объектах образования, дошкольного воспитания и обучения по формам: № 065/у "</w:t>
      </w:r>
      <w:hyperlink r:id="rId28" w:anchor="z4814" w:history="1">
        <w:r w:rsidRPr="003B1833">
          <w:rPr>
            <w:rFonts w:ascii="Courier New" w:eastAsia="Times New Roman" w:hAnsi="Courier New" w:cs="Courier New"/>
            <w:color w:val="073A5E"/>
            <w:spacing w:val="2"/>
            <w:sz w:val="20"/>
            <w:szCs w:val="20"/>
            <w:u w:val="single"/>
          </w:rPr>
          <w:t>Карта профилактических прививок</w:t>
        </w:r>
      </w:hyperlink>
      <w:r w:rsidRPr="003B1833">
        <w:rPr>
          <w:rFonts w:ascii="Courier New" w:eastAsia="Times New Roman" w:hAnsi="Courier New" w:cs="Courier New"/>
          <w:color w:val="000000"/>
          <w:spacing w:val="2"/>
          <w:sz w:val="20"/>
          <w:szCs w:val="20"/>
        </w:rPr>
        <w:t>", № 066/у "</w:t>
      </w:r>
      <w:hyperlink r:id="rId29" w:anchor="z4845" w:history="1">
        <w:r w:rsidRPr="003B1833">
          <w:rPr>
            <w:rFonts w:ascii="Courier New" w:eastAsia="Times New Roman" w:hAnsi="Courier New" w:cs="Courier New"/>
            <w:color w:val="073A5E"/>
            <w:spacing w:val="2"/>
            <w:sz w:val="20"/>
            <w:szCs w:val="20"/>
            <w:u w:val="single"/>
          </w:rPr>
          <w:t>Журнал</w:t>
        </w:r>
      </w:hyperlink>
      <w:r w:rsidRPr="003B1833">
        <w:rPr>
          <w:rFonts w:ascii="Courier New" w:eastAsia="Times New Roman" w:hAnsi="Courier New" w:cs="Courier New"/>
          <w:color w:val="000000"/>
          <w:spacing w:val="2"/>
          <w:sz w:val="20"/>
          <w:szCs w:val="20"/>
        </w:rPr>
        <w:t> учета профилактических прививок", утвержденным приказом № ҚР ДСМ-175/2020.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bookmarkStart w:id="8" w:name="z76"/>
      <w:bookmarkEnd w:id="8"/>
      <w:r w:rsidRPr="003B1833">
        <w:rPr>
          <w:rFonts w:ascii="Courier New" w:eastAsia="Times New Roman" w:hAnsi="Courier New" w:cs="Courier New"/>
          <w:color w:val="000000"/>
          <w:spacing w:val="2"/>
          <w:sz w:val="20"/>
          <w:szCs w:val="20"/>
        </w:rPr>
        <w:t>      25. Врач по специальности "Педиатрия" (далее – педиатр) или врач по специальности "Общая врачебная практика", "Семейная медицина" (далее – ВОП) осуществляет оформление медицинской документации детей на санаторно-курортное лечение.</w:t>
      </w:r>
    </w:p>
    <w:p w:rsidR="003B1833" w:rsidRPr="003B1833" w:rsidRDefault="003B1833" w:rsidP="003B1833">
      <w:pPr>
        <w:spacing w:after="0" w:line="240" w:lineRule="auto"/>
        <w:textAlignment w:val="baseline"/>
        <w:rPr>
          <w:rFonts w:ascii="Arial" w:eastAsia="Times New Roman" w:hAnsi="Arial" w:cs="Arial"/>
          <w:color w:val="444444"/>
          <w:sz w:val="20"/>
          <w:szCs w:val="20"/>
        </w:rPr>
      </w:pPr>
      <w:r w:rsidRPr="003B1833">
        <w:rPr>
          <w:rFonts w:ascii="Arial" w:eastAsia="Times New Roman" w:hAnsi="Arial" w:cs="Arial"/>
          <w:color w:val="FF0000"/>
          <w:sz w:val="20"/>
          <w:szCs w:val="20"/>
          <w:bdr w:val="none" w:sz="0" w:space="0" w:color="auto" w:frame="1"/>
        </w:rPr>
        <w:t>      </w:t>
      </w:r>
      <w:bookmarkStart w:id="9" w:name="z77"/>
      <w:bookmarkEnd w:id="9"/>
      <w:r w:rsidRPr="003B1833">
        <w:rPr>
          <w:rFonts w:ascii="Arial" w:eastAsia="Times New Roman" w:hAnsi="Arial" w:cs="Arial"/>
          <w:color w:val="FF0000"/>
          <w:sz w:val="20"/>
          <w:szCs w:val="20"/>
          <w:bdr w:val="none" w:sz="0" w:space="0" w:color="auto" w:frame="1"/>
        </w:rPr>
        <w:t>26. Исключен приказом Министра здравоохранения РК от 07.04.2023 </w:t>
      </w:r>
      <w:hyperlink r:id="rId30" w:anchor="z7" w:history="1">
        <w:r w:rsidRPr="003B1833">
          <w:rPr>
            <w:rFonts w:ascii="Arial" w:eastAsia="Times New Roman" w:hAnsi="Arial" w:cs="Arial"/>
            <w:color w:val="073A5E"/>
            <w:sz w:val="20"/>
            <w:szCs w:val="20"/>
            <w:u w:val="single"/>
          </w:rPr>
          <w:t>№ 66</w:t>
        </w:r>
      </w:hyperlink>
      <w:r w:rsidRPr="003B1833">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3B1833">
        <w:rPr>
          <w:rFonts w:ascii="Arial" w:eastAsia="Times New Roman" w:hAnsi="Arial" w:cs="Arial"/>
          <w:color w:val="444444"/>
          <w:sz w:val="20"/>
          <w:szCs w:val="20"/>
        </w:rPr>
        <w:br/>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27. Вопрос об освобождении детей, обучающихся в организациях образования от переводных и выпускных экзаменов при заболеваниях, решается врачебно-консультативной комиссией (далее – ВКК).</w:t>
      </w:r>
    </w:p>
    <w:p w:rsidR="003B1833" w:rsidRPr="003B1833" w:rsidRDefault="003B1833" w:rsidP="003B1833">
      <w:pPr>
        <w:spacing w:after="0" w:line="240" w:lineRule="auto"/>
        <w:textAlignment w:val="baseline"/>
        <w:rPr>
          <w:rFonts w:ascii="Arial" w:eastAsia="Times New Roman" w:hAnsi="Arial" w:cs="Arial"/>
          <w:color w:val="444444"/>
          <w:sz w:val="20"/>
          <w:szCs w:val="20"/>
        </w:rPr>
      </w:pPr>
      <w:r w:rsidRPr="003B1833">
        <w:rPr>
          <w:rFonts w:ascii="Arial" w:eastAsia="Times New Roman" w:hAnsi="Arial" w:cs="Arial"/>
          <w:color w:val="FF0000"/>
          <w:sz w:val="20"/>
          <w:szCs w:val="20"/>
          <w:bdr w:val="none" w:sz="0" w:space="0" w:color="auto" w:frame="1"/>
        </w:rPr>
        <w:t>      </w:t>
      </w:r>
      <w:bookmarkStart w:id="10" w:name="z79"/>
      <w:bookmarkEnd w:id="10"/>
      <w:r w:rsidRPr="003B1833">
        <w:rPr>
          <w:rFonts w:ascii="Arial" w:eastAsia="Times New Roman" w:hAnsi="Arial" w:cs="Arial"/>
          <w:color w:val="FF0000"/>
          <w:sz w:val="20"/>
          <w:szCs w:val="20"/>
          <w:bdr w:val="none" w:sz="0" w:space="0" w:color="auto" w:frame="1"/>
        </w:rPr>
        <w:t>28. Исключен приказом Министра здравоохранения РК от 07.04.2023 </w:t>
      </w:r>
      <w:hyperlink r:id="rId31" w:anchor="z7" w:history="1">
        <w:r w:rsidRPr="003B1833">
          <w:rPr>
            <w:rFonts w:ascii="Arial" w:eastAsia="Times New Roman" w:hAnsi="Arial" w:cs="Arial"/>
            <w:color w:val="073A5E"/>
            <w:sz w:val="20"/>
            <w:szCs w:val="20"/>
            <w:u w:val="single"/>
          </w:rPr>
          <w:t>№ 66</w:t>
        </w:r>
      </w:hyperlink>
      <w:r w:rsidRPr="003B1833">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3B1833">
        <w:rPr>
          <w:rFonts w:ascii="Arial" w:eastAsia="Times New Roman" w:hAnsi="Arial" w:cs="Arial"/>
          <w:color w:val="444444"/>
          <w:sz w:val="20"/>
          <w:szCs w:val="20"/>
        </w:rPr>
        <w:br/>
      </w:r>
      <w:bookmarkStart w:id="11" w:name="z80"/>
      <w:bookmarkEnd w:id="11"/>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29. При установлении инвалидности проводится разработка и выполнение индивидуальных программ реабилитации детей с ограниченными возможностями.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30. Педиатр, ВОП, специалисты сестринского дела осуществляют ведение отчетной документации в области здравоохранения по формам, утвержденным </w:t>
      </w:r>
      <w:hyperlink r:id="rId32" w:anchor="z0"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с предоставлением отчетов по основным медико-статистическим показателям заболеваемости, инвалидности и смертности у детей обслуживаемой территории руководителю подразделением (заведующему отделением).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31. С целью проведения профилактической, консультационной работы с детьми и их законными представителями, во всех МО, оказывающих ПМСП детскому населению, организовывается кабинет развития ребенка (далее – КРР).</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Оснащение КРР осуществляется согласно </w:t>
      </w:r>
      <w:hyperlink r:id="rId33" w:anchor="z231" w:history="1">
        <w:r w:rsidRPr="003B1833">
          <w:rPr>
            <w:rFonts w:ascii="Courier New" w:eastAsia="Times New Roman" w:hAnsi="Courier New" w:cs="Courier New"/>
            <w:color w:val="073A5E"/>
            <w:spacing w:val="2"/>
            <w:sz w:val="20"/>
            <w:szCs w:val="20"/>
            <w:u w:val="single"/>
          </w:rPr>
          <w:t>приложению 1</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32. Специалист сестринского дела КРР проводит мероприятия по:</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консультированию по вопросам ухода за детьми раннего возраста и формированию родительских навыков у матерей и членов их семей, разъяснению значения игр, чтения, общения для развития ребенка;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2) информированию беременной или кормящей матери о правильном питании, вопросах планирования семьи, беременности, по вопросам поддержки грудного вскармливания;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обучению законных представителей ребенка навыкам своевременного введения прикормов и их практического приготовления с учетом санитарных норм безопасности и энергетической потребности;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разъяснению родителю (родителям) мер по созданию безопасной среды для детей, предупреждающей травмы, отравления и несчастные случаи;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мониторингу психомоторного и речевого развития ребенка и консультирования родителей по выявленным проблемам;</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проведению скрининга новорожденных и детей раннего возраста, в соответствии с </w:t>
      </w:r>
      <w:hyperlink r:id="rId34" w:anchor="z11" w:history="1">
        <w:r w:rsidRPr="003B1833">
          <w:rPr>
            <w:rFonts w:ascii="Courier New" w:eastAsia="Times New Roman" w:hAnsi="Courier New" w:cs="Courier New"/>
            <w:color w:val="073A5E"/>
            <w:spacing w:val="2"/>
            <w:sz w:val="20"/>
            <w:szCs w:val="20"/>
            <w:u w:val="single"/>
          </w:rPr>
          <w:t>приказом № 704</w:t>
        </w:r>
      </w:hyperlink>
      <w:r w:rsidRPr="003B1833">
        <w:rPr>
          <w:rFonts w:ascii="Courier New" w:eastAsia="Times New Roman" w:hAnsi="Courier New" w:cs="Courier New"/>
          <w:color w:val="000000"/>
          <w:spacing w:val="2"/>
          <w:sz w:val="20"/>
          <w:szCs w:val="20"/>
        </w:rPr>
        <w:t>;</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проведению модифицированного скринингового теста на аутизм для детей – "M-CHAT-R" согласно </w:t>
      </w:r>
      <w:hyperlink r:id="rId35" w:anchor="z261" w:history="1">
        <w:r w:rsidRPr="003B1833">
          <w:rPr>
            <w:rFonts w:ascii="Courier New" w:eastAsia="Times New Roman" w:hAnsi="Courier New" w:cs="Courier New"/>
            <w:color w:val="073A5E"/>
            <w:spacing w:val="2"/>
            <w:sz w:val="20"/>
            <w:szCs w:val="20"/>
            <w:u w:val="single"/>
          </w:rPr>
          <w:t>приложению 2</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консультированию по вопросам ухода за больными детьми на дому и за детьми с отклонениями в психофизическом развитии;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профилактике бытового насилия и жестокого обращения с ребенком.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33. Профилактический прием (наблюдение) детей в МО включает комплексную оценку и мониторинг развития ребенка: физического, полового развития, оценку слуха, зрения, мелкой и крупной моторики, экспрессивной и рецептивной речи, эмоций, способности к саморегуляции и установлению отношений, играм и взаимному участию.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34. При выявлении хронических заболеваний, нарушений слуха и зрения, аномалий развития органов чувств, а также стеноза гортани и трахеи, педиатр или ВОП направляет ребенка к профильным специалистам для уточнения диагноза и назначения лечения.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35. При выявлении детей с риском отставания в психофизическом развитии, со снижением слуха и зрения, неврологической симптоматики педиатр или ВОП направляет их на психолого-медико-педагогическую консультацию.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36. Пациенты с задержкой нервно-психического развития вследствие соматической патологии, синкопальных состояний, синдрома "вялого ребенка", с фебрильными судорогами после исключения патологии нервной системы врачом по специальности "Неврология взрослая, детская" наблюдаются педиатрами или ВОП.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37. При отсутствии врача по специальности "Неврология взрослая, детская" вопросы организации и проведения дополнительного обследования или госпитализации в профильное отделение круглосуточного стационара для оказания медицинской помощи в стационарных условиях решает педиатр или ВОП.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38. Организация патронажного наблюдения на дому беременных, новорожденных проводится на основе универсально-прогрессивной модели, рекомендуемой Детским фондом Организации Объединенных Наций (ЮНИСЕФ) с целью выявления и снижения рисков медицинского или социального характера, угрожающих жизни, здоровью, развитию ребенка, а также уменьшения количества обязательных посещений в семьи, не имеющих рисков.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 универсально-прогрессивной модели патронажа наряду с обязательными плановыми посещениями (универсальный подход), внедряются дополнительные активные посещения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39. Универсальное (обязательное)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на дому и на приеме в МО при оказании ПМСП согласно </w:t>
      </w:r>
      <w:hyperlink r:id="rId36" w:anchor="z269" w:history="1">
        <w:r w:rsidRPr="003B1833">
          <w:rPr>
            <w:rFonts w:ascii="Courier New" w:eastAsia="Times New Roman" w:hAnsi="Courier New" w:cs="Courier New"/>
            <w:color w:val="073A5E"/>
            <w:spacing w:val="2"/>
            <w:sz w:val="20"/>
            <w:szCs w:val="20"/>
            <w:u w:val="single"/>
          </w:rPr>
          <w:t>приложению 3</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40. Прогрессивный подход предусматривает патронажное наблюдение беременных женщин и детей,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универсально-прогрессивной модели патронажа беременных и детей до 5 лет (патронажных посещений на дому специалистами сестринского дела) согласно </w:t>
      </w:r>
      <w:hyperlink r:id="rId37" w:anchor="z271" w:history="1">
        <w:r w:rsidRPr="003B1833">
          <w:rPr>
            <w:rFonts w:ascii="Courier New" w:eastAsia="Times New Roman" w:hAnsi="Courier New" w:cs="Courier New"/>
            <w:color w:val="073A5E"/>
            <w:spacing w:val="2"/>
            <w:sz w:val="20"/>
            <w:szCs w:val="20"/>
            <w:u w:val="single"/>
          </w:rPr>
          <w:t>приложению 4</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41. При выявлении умеренного риска (в том числе проблем с грудным вскармливанием, прикормом, затруднений с навыками гигиены, с игрой, общением) специалист сестринского дела проводит работу по устранению выявленных проблем самостоятельно или совместно с врачом.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В случае высокого риска (жестокое обращение, насилие, пренебрежение, инвалидность ребенка), когда семья нуждается в социальном сопровождении, сведения передаются социальному работнику, психологу и (или) в местные органы государственного управления здравоохранением, образованием, социальной защиты областей, городов республиканского значения и столицы, территориальные департаменты полиции, неправительственные организации.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42. При патронажном посещении на дому новорожденных и детей раннего возраста специалист сестринского дела берет с собой детский тонометр, измерительную ленту, термометр, одноразовый шпатель.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43. При патронажном посещении беременной женщины специалист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спрашивает у беременной женщины жалобы, измеряет артериальное давление, осматривает на наличие отеков и признаков анемии;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2) оценивает настроение (наличие депрессии), безопасность домашней обстановки и условий жизни, гигиену помещения и личную гигиену, факторы риска беременности;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информирует о физических и психических изменениях, связанных с беременностью, о вредных последствиях стресса при беременности, о вредных последствиях курения и употребления наркотических средств, психотропных веществ и прекурсоров;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дает рекомендации по сбалансированному питанию, контролю веса, физической активности, соблюдению гигиены полости рта, соблюдению личной гигиены;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обучает беременную женщину и еҰ семью тревожным признакам беременности, когда необходимо немедленно обратиться к врачу и планирует дородовое наблюдение у терапевта и гинеколога;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консультирует и обучает подготовке к родам, как подготовить комнату, место, предметы ухода и одежду для новорожденного, основному уходу за новорожденным, значению исключительно грудного вскармливания и технике грудного вскармливания.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44. При патронажном посещении новорожденного специалист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оценивает признаки заболевания или местной бактериальной инфекции у новорожденного и при их наличии немедленно информирует участкового педиатра или ВОП;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оценивает настроение матери (родителя или законного представителя) с целью выявления депрессии, безопасность домашней среды и потребности новорожденного;</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спрашивает о самочувствии матери (жалобы, состояние молочных желез, физическая активность, питание, сон, контрацепция);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информирует, консультирует и обучает мать ребенка (законных представителей) основному уходу за новорожденным: грудное вскармливание, температурный режим, уход в целях развития и настроенность на ребенка, участие обоих родителей (законых представителей) (при наличии) в воспитании ребенка, вопросы гигиены и мытья рук, безопасность при купании, безопасность во сне, предупреждение синдрома внезапной смерти, гигиенический уход за пуповиной и кожей;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обучает семью опасным признакам заболеваний, при которых необходимо немедленно обратиться в МО: проблемы с кормлением, сниженная активность новорожденного, учащенное дыхание более 60 в минуту, затрудненное дыхание, лихорадка или гипотермия, судороги, озноб, нарушение сознания;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6) содействует проведению своевременной вакцинации;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проводит первичную оценку социальных рисков, угрожающих жизни, здоровью, безопасности и развитию ребенка и в случае выявления рисков информирует социального работника МО, оказывающей ПМСП;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выявляет новорожденных, нуждающихся в медицинской помощи и планирует для них индивидуальные посещения (дети с низкой массой тела при рождении, больные или рожденные от ВИЧ-инфицированных матерей).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45. При патронажном посещении детей раннего возраста специалист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оценивает общие признаки опасности, основные симптомы заболеваний, проверяет наличие анемии или низкого веса; оценивает настроение матери (родителя или законного представителя) с целью выявления депрессии; потребности ребенка в зависимости от возраста; безопасность домашней обстановки в плане травм и несчастных случаев; признаки пренебрежения, жестокого обращения и насилия по отношению к ребенку;</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проводит мониторинг физического, моторного, психосоциального развития;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спрашивает о самочувствии родильницы (жалобы, состояние молочных желез, физическая активность, питание, сон, контрацепция), родильницу по вопросам исключительно грудного вскармливания до шести месяцев, введению прикорма в шести месяцев;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обучает родителя (родителей) или законного представителя содействию развития ребенка через игру, общение, чтение; вопросам гигиены, совместному участию в воспитании ребенка обоих родителей (при наличии) или законного представителя опасным признакам заболеваний, при которых необходимо немедленно обратиться за медицинской помощью;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информирует родителя (родителей) или законного представителя о признаках болезней детского возраста (кашель, диарея, температура) и дает рекомендации при их возникновении;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содействует проведению вакцинации;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проводит оценку социальных рисков, угрожающих жизни, здоровью, безопасности и развитию ребенка и в случае выявления рисков информирует социального работника организации ПМСП.</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      46. При выявлении умеренного риска специалист сестринского дела совместно с социальным работником, психологом и с участием беременной женщины или законных представителей ребенка составляет в рамках прогрессивного подхода индивидуальный план мероприятий патронажного </w:t>
      </w:r>
      <w:r w:rsidRPr="003B1833">
        <w:rPr>
          <w:rFonts w:ascii="Courier New" w:eastAsia="Times New Roman" w:hAnsi="Courier New" w:cs="Courier New"/>
          <w:color w:val="000000"/>
          <w:spacing w:val="2"/>
          <w:sz w:val="20"/>
          <w:szCs w:val="20"/>
        </w:rPr>
        <w:lastRenderedPageBreak/>
        <w:t>наблюдения согласно </w:t>
      </w:r>
      <w:hyperlink r:id="rId38" w:anchor="z282" w:history="1">
        <w:r w:rsidRPr="003B1833">
          <w:rPr>
            <w:rFonts w:ascii="Courier New" w:eastAsia="Times New Roman" w:hAnsi="Courier New" w:cs="Courier New"/>
            <w:color w:val="073A5E"/>
            <w:spacing w:val="2"/>
            <w:sz w:val="20"/>
            <w:szCs w:val="20"/>
            <w:u w:val="single"/>
          </w:rPr>
          <w:t>приложению 5</w:t>
        </w:r>
      </w:hyperlink>
      <w:r w:rsidRPr="003B1833">
        <w:rPr>
          <w:rFonts w:ascii="Courier New" w:eastAsia="Times New Roman" w:hAnsi="Courier New" w:cs="Courier New"/>
          <w:color w:val="000000"/>
          <w:spacing w:val="2"/>
          <w:sz w:val="20"/>
          <w:szCs w:val="20"/>
        </w:rPr>
        <w:t> к настоящему Стандарту. Индивидуальный план мероприятий патронажного наблюдения с целью снижения или устранения рисков для жизни, здоровья, развития и безопасности ребенка включает оценку потребностей ребенка, анализ положения ребенка в семье, информирование заведующего отделением и социального работника.</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Параграф 2. Порядок оказания педиатрической помощи в стационарных и стационарозамещающих условиях</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47. Оказание медицинской помощи новорожденным, в зависимости от показаний, осуществляется по уровням регионализации перинатальной помощи в соответствии с </w:t>
      </w:r>
      <w:hyperlink r:id="rId39" w:anchor="z72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48. МО первого уровня предназначены для оказания медицинской помощи здоровым новорожденным от матерей с неосложненным течением беременности и срочными физиологическими родами и для оказания экстренной помощи при неотложных состояниях новорожденных.</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49. Медицинская помощь новорожденным детям в МО первого уровня осуществляется врачом по специальности "Неонатология" (далее – неонатолог), или педиатром, а также специалистами сестринского дела в соответствии с </w:t>
      </w:r>
      <w:hyperlink r:id="rId40"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 ҚР ДСМ-305/2020.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50. В структуру организаций стационаров первого уровня регионализации перинатальной помощи входят: индивидуальные родильные палаты, отделение для совместного пребывания матери и ребенка, прививочный кабинет, палаты интенсивной терапии для новорожденных. Обеспечивается круглосуточное наблюдение специалистом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51. В МО первого уровня больному новорожденному осуществляются следующие мероприятия: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первичная реанимационная помощь;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интенсивная и поддерживающая терапия;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оксигенотерапия;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инвазивная или неинвазивная респираторная терапия;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фототерапия;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лечебная гипотермия;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инфузионная терапия и (или) парентеральное питание;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8) лечение согласно утвержденным клиническим протоколам диагностики и лечения.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52. Медицинская помощь новорожденным детям в МО второго уровня осуществляется педиатрами или неонатологами и специалистами сестринского дела в соответствии с </w:t>
      </w:r>
      <w:hyperlink r:id="rId41"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 ҚР ДСМ-305/2020.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53. В МО второго уровня организуются палаты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Обеспечивается круглосуточное наблюдение врачом педиатром или неонатологом совместно со специалистом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54. Оказание медицинской помощи новорожденным в МО второго уровня включает:</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первичную реанимационную помощь новорожденного и стабилизация состояния, выхаживание недоношенных детей с сроком гестации более 34 недель;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катетеризацию центральных вен и периферических сосудов;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выявление и лечение патологических состояний неонатального периода (врожденные пороки, задержка внутриутробного развития, гипогликемия новорожденных, гипербилирубинемия, неонатальный сепсис, поражения центральной нервной системы, респираторный дистресс-синдрома, пневмоторакс, некротический энтероколит);</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при необходимости оказания высокотехнологичной медицинской помощи (далее – ВТМП), определяется степень готовности к транспортировке с матерью в организацию, предоставляющую ВТМП.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55. К МО третьего уровня регионализации перинатальной помощи относятся организации родовспоможения, имеющие клиническую, биохимическую и бактериологическую лаборатории, отделение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56. Медицинская помощь новорожденным детям в МО третьего уровня осуществляется неонатологами, специалистами сестринского дела в соответствии с </w:t>
      </w:r>
      <w:hyperlink r:id="rId42"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 ҚР ДСМ-305/2020.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      57. В структуре МО третьего уровня организуются отделения интенсивной терапии новорожденных, отделения патологии новорожденных и выхаживания </w:t>
      </w:r>
      <w:r w:rsidRPr="003B1833">
        <w:rPr>
          <w:rFonts w:ascii="Courier New" w:eastAsia="Times New Roman" w:hAnsi="Courier New" w:cs="Courier New"/>
          <w:color w:val="000000"/>
          <w:spacing w:val="2"/>
          <w:sz w:val="20"/>
          <w:szCs w:val="20"/>
        </w:rPr>
        <w:lastRenderedPageBreak/>
        <w:t>недоношенных, оснащенные современным лечебно-диагностическим оборудованием, лекарственными препаратами, экспресс-лабораторией.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Обеспечивается круглосуточное наблюдение неонатологом совместно со специалистом сестринского дела.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58. Оказание медицинской помощи новорожденным в МО третьего уровня включает:</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первичную реанимацию новорожденных и уход за новорожденными;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диагностику и лечение патологических состояний неонатального периода: врожденные пороки, задержка внутриутробного развития плода (малый вес к сроку гестации), гипогликемия новорожденных, неонатальный сепсис, респираторный дистресс-синдром, гипербилирубинемия, некротический энтероколит, пневмоторакс, бронхолегочная дисплазия, персистирующая легочная гипертензия новорожденных, перинатальные поражения центральной нервной системы.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проведение интенсивной и поддерживающей терапии, терапевтической гипотермии, парентерального питания;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проведение инвазивной и не инвазивной респираторной терапии;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выхаживание недоношенных детей;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освоение и внедрение в клиническую практику современных методов диагностики и лечения патологий у новорожденных, профилактики осложнений на основе принципов доказательной медицины;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разработку и внедрение мероприятий, направленных на повышение качества лечебно-диагностической работы в отделении и снижение больничной летальности;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МО.</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59. Госпитализация в отделения новорожденных в зависимости от их состояния и уровня медицинской помощи проводится в соответствии с перечнем показаний для госпитализации новорожденных по уровням регионализации перинатальной помощи согласно </w:t>
      </w:r>
      <w:hyperlink r:id="rId43" w:anchor="z297" w:history="1">
        <w:r w:rsidRPr="003B1833">
          <w:rPr>
            <w:rFonts w:ascii="Courier New" w:eastAsia="Times New Roman" w:hAnsi="Courier New" w:cs="Courier New"/>
            <w:color w:val="073A5E"/>
            <w:spacing w:val="2"/>
            <w:sz w:val="20"/>
            <w:szCs w:val="20"/>
            <w:u w:val="single"/>
          </w:rPr>
          <w:t>приложению 6</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60. Диагностическое обследование новорожденных осуществляется в соответствии с минимальным объемом диагностических исследований новорожденных в зависимости от уровня регионализации перинатальной помощи согласно </w:t>
      </w:r>
      <w:hyperlink r:id="rId44" w:anchor="z315" w:history="1">
        <w:r w:rsidRPr="003B1833">
          <w:rPr>
            <w:rFonts w:ascii="Courier New" w:eastAsia="Times New Roman" w:hAnsi="Courier New" w:cs="Courier New"/>
            <w:color w:val="073A5E"/>
            <w:spacing w:val="2"/>
            <w:sz w:val="20"/>
            <w:szCs w:val="20"/>
            <w:u w:val="single"/>
          </w:rPr>
          <w:t>приложению 7</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61. Организации родовспоможения в зависимости от уровня оказываемой медицинской помощи оснащаются в соответствии с перечнем медицинского оборудования и медицинских изделий для организаций родовспоможения в зависимости от уровня регионализации перинатальной помощи согласно </w:t>
      </w:r>
      <w:hyperlink r:id="rId45" w:anchor="z318" w:history="1">
        <w:r w:rsidRPr="003B1833">
          <w:rPr>
            <w:rFonts w:ascii="Courier New" w:eastAsia="Times New Roman" w:hAnsi="Courier New" w:cs="Courier New"/>
            <w:color w:val="073A5E"/>
            <w:spacing w:val="2"/>
            <w:sz w:val="20"/>
            <w:szCs w:val="20"/>
            <w:u w:val="single"/>
          </w:rPr>
          <w:t>приложению 8</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62. Сразу после рождения проводится оценка состояния новорожденного cогласно клиническим протоколам диагностики и лечения.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63. Здоровому новорожденному обеспечивается основной уход, включающий профилактику гипотермии с соблюдением "тепловой цепочки", кожный контакт с матерью или контакт "кожа к 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64. Антропометрия здорового новорожденного и его полный осмотр осуществляются через 2 часа после родов, так как в течение этого периода ребенок находится на животе матери и получает грудное вскармливание.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65. При выявлении нарушений состояния новорожденного неонатологом и оказывается неотложная медицинская помощь, по показаниям осуществляется перевод в палату интенсивной терапии или отделение реанимации новорожденных.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66. После оперативного родоразрешения (кесарево сечение) медицинский персонал оказывает практическую помощь матери, как только она начнет реагировать, в первом прикладывании ребенка к груди, путем обеспечения контакта "кожа к коже", как минимум на 30 минут, за исключением случаев, обусловленных тяжелым состоянием матери или ребенка. В случаях, когда первое прикладывание ребенка к груди матери невозможно по ее состоянию, новорожденный выкладывается на грудь партнера в родах (при его наличии).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67. Законным представителям новорожденного ребенка и членам его семьи, находящимся в отделении интенсивной терапии, предоставляется возможность контакта "кожа к коже" и участие в уходе.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68. В родильной палате наблюдение за матерью и здоровым новорожденным осуществляет акушер (акушерка) и в течение двух часов после рождения: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измеряет температуру тела у новорожденного через 15 минут после рождения, затем – каждые 30 минут;</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наблюдает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определяет сатурацию пульсоксиметром.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69. При динамическом наблюдении проводится своевременное выявление нарушений состояния новорожденного, необходимое обследование, осмотр заведующего отделением. По медицинским показаниям, проводится консилиум для уточнения тактики ведения.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 развитии неотложных состояний у новорожденного в отделении совместного пребывания матери и ребенка оказывается неотложная медицинская помощь, осуществляется перевод в палату интенсивной терапии или отделение реанимации новорожденных.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70. Через 2 часа после рождения здоровый новорожденный с матерью переводится в отделение совместного пребывания матери и ребенка.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71. В отделении совместного пребывания матери и ребенка обеспечивается круглосуточное наблюдение медицинского персонала и постоянное участие матери в осуществлении ухода за ребенком (после соответствующего инструктажа), за исключением случаев состояний матери средней и тяжелой степеней тяжести.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72. В отделении совместного пребывания матери и ребенка врачи, акушерки и специалисты сестринского дела по специальностям и специализациям в соответствии с </w:t>
      </w:r>
      <w:hyperlink r:id="rId46" w:anchor="z3"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 ҚР ДСМ-305/2020: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осуществляют поддержку практики грудного вскармливания по первому требованию ребенка без установления временных промежутков;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консультируют о преимуществах грудного вскармливания, о технике и кратности сцеживания грудного молока ручным способом, проводят визуальную оценку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при наличии противопоказаний к грудному вскармливанию обучают мать (родителя или законного представителя) альтернативным методам кормления детей; консультируют родильниц как поддерживать лактацию в случаях отдельного пребывания новорожденных.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73. Абсолютными противопоказаниями к кормлению детей грудным молоком являются наличие у них врожденных заболеваний обмена (энзимопатии) ‒ галактоземии, фенилкетонурии, болезни "кленового сиропа", а также, если матери больны туберкулезом, ВИЧ-инфицированы, принимают цитостатики, радиоактивные препараты.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74. Относительными противопоказаниями к грудному вскармливанию являются такие заболевания матери, как эклампсия, психоз, шоковое состояние после родов, гепатит В и С в активной форме, а также, если матери принимают препараты, противопоказанные при кормлении грудью.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75. Неонатолог ежедневно проводит осмотр новорожденных, консультирует матерей по вопросам ухода, профилактики гипотермии и вакцинации.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76. В случае возникновения неотложных состояний у новорожденного проводится стабилизация его состояния и определяется степень готовности к транспортировке с матерью в организацию родовспоможения второго или третьего уровней.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77. При подозрении и (или) выявлении у новорожденного острой хирургической патологии, в экстренном порядке проводится консультация врача по специальности "Детская хирургия".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После стабилизации показателей жизненных функций новорожденный переводится в детское хирургическое отделение профильного стационара или хирургическое отделение МО родовспоможения (при его наличии) для оказания соответствующей специализированной медицинской помощи.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78. Вакцинация новорожденных осуществляется при наличии информированного согласия законных представителей новорожденного ребенка на проведение профилактических прививок, по форме согласно </w:t>
      </w:r>
      <w:hyperlink r:id="rId47" w:anchor="z140" w:history="1">
        <w:r w:rsidRPr="003B1833">
          <w:rPr>
            <w:rFonts w:ascii="Courier New" w:eastAsia="Times New Roman" w:hAnsi="Courier New" w:cs="Courier New"/>
            <w:color w:val="073A5E"/>
            <w:spacing w:val="2"/>
            <w:sz w:val="20"/>
            <w:szCs w:val="20"/>
            <w:u w:val="single"/>
          </w:rPr>
          <w:t>вкладному листу 3</w:t>
        </w:r>
      </w:hyperlink>
      <w:r w:rsidRPr="003B1833">
        <w:rPr>
          <w:rFonts w:ascii="Courier New" w:eastAsia="Times New Roman" w:hAnsi="Courier New" w:cs="Courier New"/>
          <w:color w:val="000000"/>
          <w:spacing w:val="2"/>
          <w:sz w:val="20"/>
          <w:szCs w:val="20"/>
        </w:rPr>
        <w:t> к медицинской карте стационарного пациента, формы медицинской учетной документации, используемой в стационарах, утвержденной приказом № ҚР ДСМ-175/2020, в соответствии со сроками проведения профилактических прививок в Республике Казахстан, утвержденными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Данные о проведенной вакцинации вносятся в историю развития новорожденного согласно </w:t>
      </w:r>
      <w:hyperlink r:id="rId48" w:anchor="z298" w:history="1">
        <w:r w:rsidRPr="003B1833">
          <w:rPr>
            <w:rFonts w:ascii="Courier New" w:eastAsia="Times New Roman" w:hAnsi="Courier New" w:cs="Courier New"/>
            <w:color w:val="073A5E"/>
            <w:spacing w:val="2"/>
            <w:sz w:val="20"/>
            <w:szCs w:val="20"/>
            <w:u w:val="single"/>
          </w:rPr>
          <w:t>вкладному листу 11</w:t>
        </w:r>
      </w:hyperlink>
      <w:r w:rsidRPr="003B1833">
        <w:rPr>
          <w:rFonts w:ascii="Courier New" w:eastAsia="Times New Roman" w:hAnsi="Courier New" w:cs="Courier New"/>
          <w:color w:val="000000"/>
          <w:spacing w:val="2"/>
          <w:sz w:val="20"/>
          <w:szCs w:val="20"/>
        </w:rPr>
        <w:t> по форме № 001/у "Медицинская карта стационарного пациента" формы медицинской учетной документации, используемой в стационарах, утвержденной приказом № ҚР ДСМ-175/2020.</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79. Всем новорожденным перед выпиской из МО осуществляется скрининг в соответствии с </w:t>
      </w:r>
      <w:hyperlink r:id="rId49" w:anchor="z11" w:history="1">
        <w:r w:rsidRPr="003B1833">
          <w:rPr>
            <w:rFonts w:ascii="Courier New" w:eastAsia="Times New Roman" w:hAnsi="Courier New" w:cs="Courier New"/>
            <w:color w:val="073A5E"/>
            <w:spacing w:val="2"/>
            <w:sz w:val="20"/>
            <w:szCs w:val="20"/>
            <w:u w:val="single"/>
          </w:rPr>
          <w:t>приказом № 704</w:t>
        </w:r>
      </w:hyperlink>
      <w:r w:rsidRPr="003B1833">
        <w:rPr>
          <w:rFonts w:ascii="Courier New" w:eastAsia="Times New Roman" w:hAnsi="Courier New" w:cs="Courier New"/>
          <w:color w:val="000000"/>
          <w:spacing w:val="2"/>
          <w:sz w:val="20"/>
          <w:szCs w:val="20"/>
        </w:rPr>
        <w:t>.</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80. Выписка новорожденного из МО родовспоможения осуществляется при удовлетворительном его состоянии и отсутствии медицинских показаний для круглосуточного медицинского наблюдения в стационарных условиях с передачей информации о ребенке в МО ПМСП по месту фактического проживания и дальнейшего прикрепления ребенка по форме согласно </w:t>
      </w:r>
      <w:hyperlink r:id="rId50" w:anchor="z298" w:history="1">
        <w:r w:rsidRPr="003B1833">
          <w:rPr>
            <w:rFonts w:ascii="Courier New" w:eastAsia="Times New Roman" w:hAnsi="Courier New" w:cs="Courier New"/>
            <w:color w:val="073A5E"/>
            <w:spacing w:val="2"/>
            <w:sz w:val="20"/>
            <w:szCs w:val="20"/>
            <w:u w:val="single"/>
          </w:rPr>
          <w:t>вкладному листу 11</w:t>
        </w:r>
      </w:hyperlink>
      <w:r w:rsidRPr="003B1833">
        <w:rPr>
          <w:rFonts w:ascii="Courier New" w:eastAsia="Times New Roman" w:hAnsi="Courier New" w:cs="Courier New"/>
          <w:color w:val="000000"/>
          <w:spacing w:val="2"/>
          <w:sz w:val="20"/>
          <w:szCs w:val="20"/>
        </w:rPr>
        <w:t> к медицинской карте стационарного пациента формы медицинской учетной документации, используемой в стационарах, утвержденной приказом № ҚР ДСМ-175/2020.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81. Доношенные новорожденные после достижения возраста 28 суток или недоношенные новорожденные, после достижения постконцептуального возраста 42 недели, нуждающиеся в дальнейшем круглосуточном медицинском наблюдении, переводятся в детский стационар по профилю.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82. При заболевании новорожденного ребенка на дому его госпитализация осуществляется в отделение патологии новорожденных или отделение реанимации и интенсивной терапии детского стационара.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83. Госпитализация детей, не достигших восемнадцатилетнего возраста, осуществляется по показаниям в детские больницы или отделения.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84. Медицинская помощь в стационарных условиях детям осуществляется в соответствии с правилами оказания медицинской помощи в стационарных условиях, утверждаемых согласно </w:t>
      </w:r>
      <w:hyperlink r:id="rId51" w:anchor="z394" w:history="1">
        <w:r w:rsidRPr="003B1833">
          <w:rPr>
            <w:rFonts w:ascii="Courier New" w:eastAsia="Times New Roman" w:hAnsi="Courier New" w:cs="Courier New"/>
            <w:color w:val="073A5E"/>
            <w:spacing w:val="2"/>
            <w:sz w:val="20"/>
            <w:szCs w:val="20"/>
            <w:u w:val="single"/>
          </w:rPr>
          <w:t>подпункту 31)</w:t>
        </w:r>
      </w:hyperlink>
      <w:r w:rsidRPr="003B1833">
        <w:rPr>
          <w:rFonts w:ascii="Courier New" w:eastAsia="Times New Roman" w:hAnsi="Courier New" w:cs="Courier New"/>
          <w:color w:val="000000"/>
          <w:spacing w:val="2"/>
          <w:sz w:val="20"/>
          <w:szCs w:val="20"/>
        </w:rPr>
        <w:t> статьи 7 Кодекса.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85. В стационарных условиях при сложности в верификации диагноза, определения тактики ведения используются возможности консультирования с профильными республиканскими организациями, посредством телемедицинской сети. При необходимости осуществляется перевод ребенка в профильные республиканские организации.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86. Медицинская помощь в стационарозамещающих условиях детям осуществляется в соответствии с правилами оказания медицинской помощи в стационарозамещающих условиях, утверждаемых согласно </w:t>
      </w:r>
      <w:hyperlink r:id="rId52" w:anchor="z394" w:history="1">
        <w:r w:rsidRPr="003B1833">
          <w:rPr>
            <w:rFonts w:ascii="Courier New" w:eastAsia="Times New Roman" w:hAnsi="Courier New" w:cs="Courier New"/>
            <w:color w:val="073A5E"/>
            <w:spacing w:val="2"/>
            <w:sz w:val="20"/>
            <w:szCs w:val="20"/>
            <w:u w:val="single"/>
          </w:rPr>
          <w:t>подпункту 31)</w:t>
        </w:r>
      </w:hyperlink>
      <w:r w:rsidRPr="003B1833">
        <w:rPr>
          <w:rFonts w:ascii="Courier New" w:eastAsia="Times New Roman" w:hAnsi="Courier New" w:cs="Courier New"/>
          <w:color w:val="000000"/>
          <w:spacing w:val="2"/>
          <w:sz w:val="20"/>
          <w:szCs w:val="20"/>
        </w:rPr>
        <w:t> статьи 7 Кодекса.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87. Медицинская помощь в стационарных и стационарозамещающих условиях предусматривает:</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оказание специализированной, в том числе высокотехнологичной, медицинской помощи;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сортировку всех обратившихся в круглосуточный стационар детей по неотложным признакам и в зависимости от тяжести состояния;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оказание экстренной и плановой медицинской помощи детям;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проведение лабораторного и инструментального исследования;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применение современных методов диагностики, лечения заболеваний и патологических состояний у детей в соответствии с выявленной нозологией и клиническими протоколами диагностики и лечения;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ежедневный осмотр врачом, осмотр заведующего (при поступлении в первые сутки, повторно не менее 1 раза в неделю);</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организацию консультаций профильных специалистов (при наличии показаний) и консилиумов (в зависимости от степени тяжести состояния пациента);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оформление и ведение медицинской документации, ввод данных в МИС;</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обеспечение поддерживающего ухода (поддержка адекватного кормления, поддержание водного баланса, контроля боли, ведение лихорадки, кислородотерапия, эмоциональная поддержка ребенка через доступ к игрушке и возможность играть);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10)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11) консультирование и обучение родителя (законного представителя или ухаживающих лиц за ребенком в стационаре) по вопросам рационального питания, эмоциональной поддержки ребенка, их роли в мониторинге состояния и лечения ребенка с разъяснением возможных причин заболевания, проводимого лечения и ожидаемого результата терапии в доступной родителям форме;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12) проведение информационной работы с детьми и родителями (законными представителями) по вопросам профилактики детских болезней и формированию здорового образа жизни.</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88. Медицинская реабилитация детям осуществляется в соответствии с </w:t>
      </w:r>
      <w:hyperlink r:id="rId53" w:anchor="z0"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Параграф 3. Порядок оказания скорой медицинской помощи, в том числе с привлечением медицинской авиации детям</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89. Скорая медицинская помощь, в том числе с привлечением медицинской авиации детям оказывается в соответствии с </w:t>
      </w:r>
      <w:hyperlink r:id="rId54" w:anchor="z16"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90. Транспортировка новорожденных в критическом состоянии на третий уровень перинатальной помощи, в республиканские организации здравоохранения по принципу регионализации осуществляется мобильной бригадой медицинской авиации.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91. При транспортировке новорожденных в критическом состоянии осуществляется: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мониторинг температуры тела, частоты дыхательных движений, частоты сердечной сокращении, артериальное давление, сатурации кислорода;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мониторинг концентрации кислорода, влажности и температуры в транспортном инкубаторе;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инфузионная терапия с учетом объема, начала и продолжительности терапии;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4) адекватная вентиляция легких и поддержание витальных функций организма (установка оптимального режима и адекватных параметров аппарата искусственной вентиляции легких);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реанимационные мероприятия (при наличии медицинских показаний);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соблюдение принципов преемственности ранее начатой терапии (по показаниям-инотропная терапия, аналгезия, седация, адекватная декомпрессия органов желудочно-кишечного тракта при врожденных пороках развития).</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92. Транспортировка новорожденных осуществляется по принципу "на себя" на транспорте, оснащение которого предусмотрено перечнем медицинского оборудования и медицинских изделий для оснащения автомобиля реанимационной бригады для транспортировки новорожденных согласно </w:t>
      </w:r>
      <w:hyperlink r:id="rId55" w:anchor="z329" w:history="1">
        <w:r w:rsidRPr="003B1833">
          <w:rPr>
            <w:rFonts w:ascii="Courier New" w:eastAsia="Times New Roman" w:hAnsi="Courier New" w:cs="Courier New"/>
            <w:color w:val="073A5E"/>
            <w:spacing w:val="2"/>
            <w:sz w:val="20"/>
            <w:szCs w:val="20"/>
            <w:u w:val="single"/>
          </w:rPr>
          <w:t>приложению 9</w:t>
        </w:r>
      </w:hyperlink>
      <w:r w:rsidRPr="003B1833">
        <w:rPr>
          <w:rFonts w:ascii="Courier New" w:eastAsia="Times New Roman" w:hAnsi="Courier New" w:cs="Courier New"/>
          <w:color w:val="000000"/>
          <w:spacing w:val="2"/>
          <w:sz w:val="20"/>
          <w:szCs w:val="20"/>
        </w:rPr>
        <w:t> к настоящему Стандарту.</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93. Сопровождающий ребенка медицинский работник заполняет протокол транспортировки новорожденного согласно </w:t>
      </w:r>
      <w:hyperlink r:id="rId56" w:anchor="z370" w:history="1">
        <w:r w:rsidRPr="003B1833">
          <w:rPr>
            <w:rFonts w:ascii="Courier New" w:eastAsia="Times New Roman" w:hAnsi="Courier New" w:cs="Courier New"/>
            <w:color w:val="073A5E"/>
            <w:spacing w:val="2"/>
            <w:sz w:val="20"/>
            <w:szCs w:val="20"/>
            <w:u w:val="single"/>
          </w:rPr>
          <w:t>приложению 10</w:t>
        </w:r>
      </w:hyperlink>
      <w:r w:rsidRPr="003B1833">
        <w:rPr>
          <w:rFonts w:ascii="Courier New" w:eastAsia="Times New Roman" w:hAnsi="Courier New" w:cs="Courier New"/>
          <w:color w:val="000000"/>
          <w:spacing w:val="2"/>
          <w:sz w:val="20"/>
          <w:szCs w:val="20"/>
        </w:rPr>
        <w:t> к настоящему Стандарту в 2 экземплярах и предоставляет его в медицинскую организацию при госпитализации и в региональный филиал медицинской авиации.</w:t>
      </w:r>
    </w:p>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Глава 5. Штаты организаций здравоохранения, оказывающих педиатрическую помощь</w:t>
      </w:r>
    </w:p>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94. Штаты организаций здравоохранения, оказывающих педиатрическую помощь, устанавливаются в соответствии с </w:t>
      </w:r>
      <w:hyperlink r:id="rId57" w:anchor="z0" w:history="1">
        <w:r w:rsidRPr="003B1833">
          <w:rPr>
            <w:rFonts w:ascii="Courier New" w:eastAsia="Times New Roman" w:hAnsi="Courier New" w:cs="Courier New"/>
            <w:color w:val="073A5E"/>
            <w:spacing w:val="2"/>
            <w:sz w:val="20"/>
            <w:szCs w:val="20"/>
            <w:u w:val="single"/>
          </w:rPr>
          <w:t>приказом</w:t>
        </w:r>
      </w:hyperlink>
      <w:r w:rsidRPr="003B1833">
        <w:rPr>
          <w:rFonts w:ascii="Courier New" w:eastAsia="Times New Roman" w:hAnsi="Courier New" w:cs="Courier New"/>
          <w:color w:val="000000"/>
          <w:spacing w:val="2"/>
          <w:sz w:val="20"/>
          <w:szCs w:val="20"/>
        </w:rPr>
        <w:t>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p w:rsidR="003B1833" w:rsidRPr="003B1833" w:rsidRDefault="003B1833" w:rsidP="003B1833">
      <w:pPr>
        <w:spacing w:after="0" w:line="240" w:lineRule="auto"/>
        <w:textAlignment w:val="baseline"/>
        <w:rPr>
          <w:rFonts w:ascii="Arial" w:eastAsia="Times New Roman" w:hAnsi="Arial" w:cs="Arial"/>
          <w:color w:val="444444"/>
          <w:sz w:val="20"/>
          <w:szCs w:val="20"/>
        </w:rPr>
      </w:pPr>
      <w:r w:rsidRPr="003B1833">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12" w:name="z231"/>
            <w:bookmarkEnd w:id="12"/>
            <w:r w:rsidRPr="003B1833">
              <w:rPr>
                <w:rFonts w:ascii="Times New Roman" w:eastAsia="Times New Roman" w:hAnsi="Times New Roman" w:cs="Times New Roman"/>
                <w:sz w:val="20"/>
                <w:szCs w:val="20"/>
              </w:rPr>
              <w:t>Приложение 1</w:t>
            </w:r>
            <w:r w:rsidRPr="003B1833">
              <w:rPr>
                <w:rFonts w:ascii="Times New Roman" w:eastAsia="Times New Roman" w:hAnsi="Times New Roman" w:cs="Times New Roman"/>
                <w:sz w:val="20"/>
                <w:szCs w:val="20"/>
              </w:rPr>
              <w:br/>
              <w:t>к Стандарту оказания</w:t>
            </w:r>
            <w:r w:rsidRPr="003B1833">
              <w:rPr>
                <w:rFonts w:ascii="Times New Roman" w:eastAsia="Times New Roman" w:hAnsi="Times New Roman" w:cs="Times New Roman"/>
                <w:sz w:val="20"/>
                <w:szCs w:val="20"/>
              </w:rPr>
              <w:br/>
              <w:t>организации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Оснащение кабинета развития ребенка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Кабинет развития ребенка оснащается следующими изделиями: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весы детские, взрослые, ростомер до двух лет и старше двух лет, сантиметровая лента;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набор для проведения практических занятий по соблюдению теплового режима для новорожденного, обучению навыкам купания, кормления, проведения релактации, созданию безопасной среды и оказанию первой помощи в домашних условиях при травмах или несчастном случае;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кукла для демонстрации тепловой цепочки, обучению правильному расположению и прикладыванию ребенка к груди, оказанию неотложной помощи;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4) ресурсный центр по обучению приготовлению прикорма для ребенка (при наличии условий для соблюдения техники безопасности);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прибор для регистрации отоакустической эмиссии и коротколатентных слуховых вызванных потенциалов;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минимальный набор учебных материалов и наглядных пособий (на русском и казахском языках): буклет схем интегрированного ведения болезней детского возраста, памятка матери, буклет информационных карт по патронажу здорового ребенка, учебно-методическое пособие "Физическое и психосоциальное развитие детей раннего возраста", индивидуальная карта роста и развития ребенка, Календарь "Уход за детьми раннего возраста в семье", "Формы записи для здорового ребенка", "Форма записи 24-часового воспроизведения питания беременной женщины и кормящей матери", видеофильм по грудному вскармливанию, видеофильм по технологии прикорма, памятка матери по технике сцеживания грудного молока ручным способом. Учебные плакаты: техника прикладывания к груди ребенка и расположение ребенка у груди, пирамида питания, вовлечение отцов, безопасная среда и предупреждение травм и несчастных случаев, мониторинг и скрининг развития детей, игры, чтение и общение с детьми. Памятка для матери по методам кормления и технике сцеживание грудного молока ручным способом;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набор игрушек животных и птиц для звукоподражания (корова, гусь, кошка, собака, курица, утка);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наборы музыкальных инструментов (ксилофоны, барабаны, дудки);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звучащие игрушки (погремушки, пищалки, издающие звуки разной частоты);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10) шнурки, бусы (крупные, пластмассовые и деревянные);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11) игрушки, надевающиеся на руку ("варежка") и на палец (пальчиковые игрушки);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12) набор коробок или ящичков без крышек и с крышками (деревянные или пластиковые);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13) наборы разноцветных кубиков разных размеров (деревянные или пластиковые);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14) тактильный ящик (деревянный);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15) тактильно-развивающая панель "замочки";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16) домик с дверцами и замочками;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17) набор кукол;</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18) набор кукольной мебели, посуды;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19) набор продуктов (фрукты, овощи);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20) пирамиды с кольцами разной формы;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21) пирамидка (стаканчики);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22) матрешка (деревянная);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23) пазлы (доски, рамки монтессори);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24) кубики Кооса, доски Сегена;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25) пластмассовые емкости для хранения игрушек;</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26) монитор для демонстрации видеоматериала;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27) место для проведения занятий, стол, стулья.</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13" w:name="z261"/>
            <w:bookmarkEnd w:id="13"/>
            <w:r w:rsidRPr="003B1833">
              <w:rPr>
                <w:rFonts w:ascii="Times New Roman" w:eastAsia="Times New Roman" w:hAnsi="Times New Roman" w:cs="Times New Roman"/>
                <w:sz w:val="20"/>
                <w:szCs w:val="20"/>
              </w:rPr>
              <w:t>Приложение 2</w:t>
            </w:r>
            <w:r w:rsidRPr="003B1833">
              <w:rPr>
                <w:rFonts w:ascii="Times New Roman" w:eastAsia="Times New Roman" w:hAnsi="Times New Roman" w:cs="Times New Roman"/>
                <w:sz w:val="20"/>
                <w:szCs w:val="20"/>
              </w:rPr>
              <w:br/>
              <w:t>к Стандарту оказания</w:t>
            </w:r>
            <w:r w:rsidRPr="003B1833">
              <w:rPr>
                <w:rFonts w:ascii="Times New Roman" w:eastAsia="Times New Roman" w:hAnsi="Times New Roman" w:cs="Times New Roman"/>
                <w:sz w:val="20"/>
                <w:szCs w:val="20"/>
              </w:rPr>
              <w:br/>
              <w:t>организации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Модифицированный скрининговый тест на аутизм для детей – "M-CHAT-R"</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64"/>
        <w:gridCol w:w="395"/>
        <w:gridCol w:w="1204"/>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Если Вы указываете на какой-то предмет в комнате, Ваш ребенок смотрит на него? (например, если Вы укажете на игрушку или на животное, Ваш ребенок смотрит на игрушку или на животное?)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Вам никогда не приходило в голову, что Ваш ребенок глухой?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любит притворяться? (например, притворяется, что пьет из пустой чашки, разговаривает по телефону, кормит куклу или игрушечную зверушку?)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любит взбираться на предметы? (например, на мебель, площадку для игр, лестницу?)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Совершает ли Ваш ребенок необычные движения пальцами возле головы и глаз? (например, качает пальцами возле глаз?)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Указывает ли Ваш ребенок пальцем, если хочет что-нибудь попросить или обращается за помощью? (например, указывает на закуску или игрушку, до которой не может дотянуться?)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Указывает ли ребенок одним пальцем на что-то интересное, на что хочет Вам показать? (например, на самолет в небе или большой грузовик на дороге?)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интересуется другими детьми? (например, смотрит ли Ваш ребенок на других детей, смеется или подходит к ним?)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Приносит ли Вам ребенок вещи, чтобы Вы на них посмотрели, показывает ли Вам их – не для того, чтобы ему помогли, а просто, чтобы поделиться? (например, показывает Вам цветок, игрушечную зверушку, игрушечный грузовик?)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отвечает, когда Вы называете его по имени? (например, смотрит ли он на Вас, заговаривает либо лепечет, прекращает свои дела, когда слышит свое имя?)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Когда Вы улыбаетесь своему ребенку, он улыбается в ответ?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Вашего ребенка расстраивают каждодневные шумы? (Например, кричит ли он или плачет в ответ на шум пылесоса или громкую музыку?)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ходит?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смотрит Вам в глаза, когда Вы с ним говорите, играете или одеваете 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Ваш ребенок пытается копировать то, что Вы делаете? (например, помахать рукой, похлопать в ладоши, забавно пошуметь вслед за 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Если Вы поворачиваете голову, чтобы взглянуть на что-то, осматривается ли Ваш ребенок, чтобы увидеть, на что Вы смотрите?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Старается ли Ваш ребенок заставить Вас посмотреть на него? (например, Ваш ребенок смотрит на Вас для того, чтобы услышать похвалу, сказать "смотри" или "посмотри на меня"?)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Понимает ли Ваш ребенок, когда Вы говорите ему что-либо сделать? (например, если Вы не указываете на предмет, может ли ребенок понять слова "положи книгу на стул" или "принеси мне одеяло"?)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Если происходит что-то новое, смотрит ли Ваш ребенок Вам в лицо, чтобы понять, что именно Вы чувствуете по этому поводу (например, если он слышит странный или забавный шум, или видит новую игрушку, посмотрит ли он Вам в лицо?)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Любит ли Ваш ребенок подвижные виды деятельности? (например, когда его подбрасывают или качают на колене)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Нет</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Алгоритм подсчета: Для всех пунктов, кроме 2, 5 и 12, ответ "нет" указывает на риск РАС; для пунктов 2, 5 и 12 на риск РАС указывает ответ "да". Следующий алгоритм максимизирует психометрические свойства M-CHAT-R:</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низкий уровень риска: Общий счет составляет 0-2; если ребенок младше 24 месяцев, проверьте его снова после второго года рождения. В случае отсутствия риска РАС дальнейших действий не требуется.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средний уровень риска: общий счет составляет 3-7; назначаются последующие вопросы (второй этап M-CHAT-R/F) для получения дополнительной информации о степени риска. Требуются следующие действия: провести диагностическое оценивание ребенка и приемлемости раннего вмешательства. Если последующий подсчет показывает 0-1, результат осмотра считается отрицательным. Не требуется дальнейших действий, если выявлен риск РАС, но во время последующих визитов следует провести скрининговый тест повторно.</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высокий уровень риска: общий счет составляет 8-20; допустимо пропустить последующие вопросы и незамедлительно перейти к диагностической оценке и целесообразности раннего вмешательства.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Примечание: расшифровка аббревиатуры: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РАС – расстройства аутистического спектра.</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14" w:name="z269"/>
            <w:bookmarkEnd w:id="14"/>
            <w:r w:rsidRPr="003B1833">
              <w:rPr>
                <w:rFonts w:ascii="Times New Roman" w:eastAsia="Times New Roman" w:hAnsi="Times New Roman" w:cs="Times New Roman"/>
                <w:sz w:val="20"/>
                <w:szCs w:val="20"/>
              </w:rPr>
              <w:t>Приложение 3</w:t>
            </w:r>
            <w:r w:rsidRPr="003B1833">
              <w:rPr>
                <w:rFonts w:ascii="Times New Roman" w:eastAsia="Times New Roman" w:hAnsi="Times New Roman" w:cs="Times New Roman"/>
                <w:sz w:val="20"/>
                <w:szCs w:val="20"/>
              </w:rPr>
              <w:br/>
              <w:t>к Стандарту оказания</w:t>
            </w:r>
            <w:r w:rsidRPr="003B1833">
              <w:rPr>
                <w:rFonts w:ascii="Times New Roman" w:eastAsia="Times New Roman" w:hAnsi="Times New Roman" w:cs="Times New Roman"/>
                <w:sz w:val="20"/>
                <w:szCs w:val="20"/>
              </w:rPr>
              <w:br/>
              <w:t>организации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Общая схема наблюдения беременных, новорожденных и детей до 5 лет на дому и на приеме в медицинских организациях при оказании первичной медико-санитарной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35"/>
        <w:gridCol w:w="2603"/>
        <w:gridCol w:w="3737"/>
        <w:gridCol w:w="4405"/>
      </w:tblGrid>
      <w:tr w:rsidR="003B1833" w:rsidRPr="003B1833" w:rsidTr="003B183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Категория пациентов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Сроки осмотра (возраст ребенка)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Количество посещений</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Участковым врачом или при его отсутствии фельдшером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специалистом сестринского дела, осуществляющим патронаж</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r>
      <w:tr w:rsidR="003B1833" w:rsidRPr="003B1833" w:rsidTr="003B183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Все беременные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До 12 недель беременности или при </w:t>
            </w:r>
            <w:r w:rsidRPr="003B1833">
              <w:rPr>
                <w:rFonts w:ascii="Courier New" w:eastAsia="Times New Roman" w:hAnsi="Courier New" w:cs="Courier New"/>
                <w:color w:val="000000"/>
                <w:spacing w:val="2"/>
                <w:sz w:val="20"/>
                <w:szCs w:val="20"/>
              </w:rPr>
              <w:lastRenderedPageBreak/>
              <w:t>первой явке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32 недели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Родильницы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Первые 3 дня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визит на дому, если женщина не пришла на осмотр в первые три дня после выписки из родильного дома</w:t>
            </w:r>
          </w:p>
        </w:tc>
      </w:tr>
      <w:tr w:rsidR="003B1833" w:rsidRPr="003B1833" w:rsidTr="003B183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Все новорожденные и дети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Первые 3 дня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 (совместно с врачом)</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14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21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8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10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11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12 месяцев (1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15 месяцев (1 год 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18 месяцев (1 год 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21 месяц (1 год 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24 месяца (2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27 месяцев (2 года 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30 месяцев (2 года 6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33 месяца (2 года 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36 месяцев (3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дому – 1 раз</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48 месяцев (4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60 месяцев (5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Всего наблюдений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визита на дому, 23 осмотра на приеме врачом или при его отсутствии фельдшером на приеме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9 визитов на дому специалистом сестринского дела</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p>
        </w:tc>
      </w:tr>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15" w:name="z271"/>
            <w:bookmarkEnd w:id="15"/>
            <w:r w:rsidRPr="003B1833">
              <w:rPr>
                <w:rFonts w:ascii="Times New Roman" w:eastAsia="Times New Roman" w:hAnsi="Times New Roman" w:cs="Times New Roman"/>
                <w:sz w:val="20"/>
                <w:szCs w:val="20"/>
              </w:rPr>
              <w:t>Приложение 4</w:t>
            </w:r>
            <w:r w:rsidRPr="003B1833">
              <w:rPr>
                <w:rFonts w:ascii="Times New Roman" w:eastAsia="Times New Roman" w:hAnsi="Times New Roman" w:cs="Times New Roman"/>
                <w:sz w:val="20"/>
                <w:szCs w:val="20"/>
              </w:rPr>
              <w:br/>
              <w:t>к Стандарту оказания</w:t>
            </w:r>
            <w:r w:rsidRPr="003B1833">
              <w:rPr>
                <w:rFonts w:ascii="Times New Roman" w:eastAsia="Times New Roman" w:hAnsi="Times New Roman" w:cs="Times New Roman"/>
                <w:sz w:val="20"/>
                <w:szCs w:val="20"/>
              </w:rPr>
              <w:br/>
              <w:t>организации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lastRenderedPageBreak/>
        <w:t>Схема универсально-прогрессивной модели патронажа беременных и детей до 5 лет (патронажных посещений на дому специалистами сестринского дела)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37"/>
        <w:gridCol w:w="2555"/>
        <w:gridCol w:w="2729"/>
        <w:gridCol w:w="5859"/>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Тип предоставляемых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Получатели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Кто осуществляет визит на дому</w:t>
            </w:r>
          </w:p>
        </w:tc>
      </w:tr>
      <w:tr w:rsidR="003B1833" w:rsidRPr="003B1833" w:rsidTr="003B183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Универсальный пакет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Все беременные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До 12 недель беременности или при первой явке</w:t>
            </w:r>
            <w:r w:rsidRPr="003B1833">
              <w:rPr>
                <w:rFonts w:ascii="Courier New" w:eastAsia="Times New Roman" w:hAnsi="Courier New" w:cs="Courier New"/>
                <w:color w:val="000000"/>
                <w:spacing w:val="2"/>
                <w:sz w:val="20"/>
                <w:szCs w:val="20"/>
              </w:rPr>
              <w:br/>
              <w:t>2. 32 недели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специалисты сестринского дела, осуществляющие патронаж</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Все новорожденные и дети до 3-х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Первые 3 дня после выписки из родильного дома</w:t>
            </w:r>
            <w:r w:rsidRPr="003B1833">
              <w:rPr>
                <w:rFonts w:ascii="Courier New" w:eastAsia="Times New Roman" w:hAnsi="Courier New" w:cs="Courier New"/>
                <w:color w:val="000000"/>
                <w:spacing w:val="2"/>
                <w:sz w:val="20"/>
                <w:szCs w:val="20"/>
              </w:rPr>
              <w:br/>
            </w:r>
            <w:bookmarkStart w:id="16" w:name="z275"/>
            <w:bookmarkEnd w:id="16"/>
            <w:r w:rsidRPr="003B1833">
              <w:rPr>
                <w:rFonts w:ascii="Courier New" w:eastAsia="Times New Roman" w:hAnsi="Courier New" w:cs="Courier New"/>
                <w:color w:val="000000"/>
                <w:spacing w:val="2"/>
                <w:sz w:val="20"/>
                <w:szCs w:val="20"/>
              </w:rPr>
              <w:t>2. 7 дней жизни</w:t>
            </w:r>
            <w:r w:rsidRPr="003B1833">
              <w:rPr>
                <w:rFonts w:ascii="Courier New" w:eastAsia="Times New Roman" w:hAnsi="Courier New" w:cs="Courier New"/>
                <w:color w:val="000000"/>
                <w:spacing w:val="2"/>
                <w:sz w:val="20"/>
                <w:szCs w:val="20"/>
              </w:rPr>
              <w:br/>
            </w:r>
            <w:bookmarkStart w:id="17" w:name="z276"/>
            <w:bookmarkEnd w:id="17"/>
            <w:r w:rsidRPr="003B1833">
              <w:rPr>
                <w:rFonts w:ascii="Courier New" w:eastAsia="Times New Roman" w:hAnsi="Courier New" w:cs="Courier New"/>
                <w:color w:val="000000"/>
                <w:spacing w:val="2"/>
                <w:sz w:val="20"/>
                <w:szCs w:val="20"/>
              </w:rPr>
              <w:t>3. 1-2 месяца</w:t>
            </w:r>
            <w:r w:rsidRPr="003B1833">
              <w:rPr>
                <w:rFonts w:ascii="Courier New" w:eastAsia="Times New Roman" w:hAnsi="Courier New" w:cs="Courier New"/>
                <w:color w:val="000000"/>
                <w:spacing w:val="2"/>
                <w:sz w:val="20"/>
                <w:szCs w:val="20"/>
              </w:rPr>
              <w:br/>
            </w:r>
            <w:bookmarkStart w:id="18" w:name="z277"/>
            <w:bookmarkEnd w:id="18"/>
            <w:r w:rsidRPr="003B1833">
              <w:rPr>
                <w:rFonts w:ascii="Courier New" w:eastAsia="Times New Roman" w:hAnsi="Courier New" w:cs="Courier New"/>
                <w:color w:val="000000"/>
                <w:spacing w:val="2"/>
                <w:sz w:val="20"/>
                <w:szCs w:val="20"/>
              </w:rPr>
              <w:t>4. 3 месяца</w:t>
            </w:r>
            <w:r w:rsidRPr="003B1833">
              <w:rPr>
                <w:rFonts w:ascii="Courier New" w:eastAsia="Times New Roman" w:hAnsi="Courier New" w:cs="Courier New"/>
                <w:color w:val="000000"/>
                <w:spacing w:val="2"/>
                <w:sz w:val="20"/>
                <w:szCs w:val="20"/>
              </w:rPr>
              <w:br/>
            </w:r>
            <w:bookmarkStart w:id="19" w:name="z278"/>
            <w:bookmarkEnd w:id="19"/>
            <w:r w:rsidRPr="003B1833">
              <w:rPr>
                <w:rFonts w:ascii="Courier New" w:eastAsia="Times New Roman" w:hAnsi="Courier New" w:cs="Courier New"/>
                <w:color w:val="000000"/>
                <w:spacing w:val="2"/>
                <w:sz w:val="20"/>
                <w:szCs w:val="20"/>
              </w:rPr>
              <w:t>5. 6 месяцев</w:t>
            </w:r>
            <w:r w:rsidRPr="003B1833">
              <w:rPr>
                <w:rFonts w:ascii="Courier New" w:eastAsia="Times New Roman" w:hAnsi="Courier New" w:cs="Courier New"/>
                <w:color w:val="000000"/>
                <w:spacing w:val="2"/>
                <w:sz w:val="20"/>
                <w:szCs w:val="20"/>
              </w:rPr>
              <w:br/>
            </w:r>
            <w:bookmarkStart w:id="20" w:name="z279"/>
            <w:bookmarkEnd w:id="20"/>
            <w:r w:rsidRPr="003B1833">
              <w:rPr>
                <w:rFonts w:ascii="Courier New" w:eastAsia="Times New Roman" w:hAnsi="Courier New" w:cs="Courier New"/>
                <w:color w:val="000000"/>
                <w:spacing w:val="2"/>
                <w:sz w:val="20"/>
                <w:szCs w:val="20"/>
              </w:rPr>
              <w:t>6. 12 месяцев</w:t>
            </w:r>
            <w:r w:rsidRPr="003B1833">
              <w:rPr>
                <w:rFonts w:ascii="Courier New" w:eastAsia="Times New Roman" w:hAnsi="Courier New" w:cs="Courier New"/>
                <w:color w:val="000000"/>
                <w:spacing w:val="2"/>
                <w:sz w:val="20"/>
                <w:szCs w:val="20"/>
              </w:rPr>
              <w:br/>
            </w:r>
            <w:bookmarkStart w:id="21" w:name="z280"/>
            <w:bookmarkEnd w:id="21"/>
            <w:r w:rsidRPr="003B1833">
              <w:rPr>
                <w:rFonts w:ascii="Courier New" w:eastAsia="Times New Roman" w:hAnsi="Courier New" w:cs="Courier New"/>
                <w:color w:val="000000"/>
                <w:spacing w:val="2"/>
                <w:sz w:val="20"/>
                <w:szCs w:val="20"/>
              </w:rPr>
              <w:t>7. 18 месяцев</w:t>
            </w:r>
            <w:r w:rsidRPr="003B1833">
              <w:rPr>
                <w:rFonts w:ascii="Courier New" w:eastAsia="Times New Roman" w:hAnsi="Courier New" w:cs="Courier New"/>
                <w:color w:val="000000"/>
                <w:spacing w:val="2"/>
                <w:sz w:val="20"/>
                <w:szCs w:val="20"/>
              </w:rPr>
              <w:br/>
            </w:r>
            <w:bookmarkStart w:id="22" w:name="z281"/>
            <w:bookmarkEnd w:id="22"/>
            <w:r w:rsidRPr="003B1833">
              <w:rPr>
                <w:rFonts w:ascii="Courier New" w:eastAsia="Times New Roman" w:hAnsi="Courier New" w:cs="Courier New"/>
                <w:color w:val="000000"/>
                <w:spacing w:val="2"/>
                <w:sz w:val="20"/>
                <w:szCs w:val="20"/>
              </w:rPr>
              <w:t>8. 24 месяца</w:t>
            </w:r>
            <w:r w:rsidRPr="003B1833">
              <w:rPr>
                <w:rFonts w:ascii="Courier New" w:eastAsia="Times New Roman" w:hAnsi="Courier New" w:cs="Courier New"/>
                <w:color w:val="000000"/>
                <w:spacing w:val="2"/>
                <w:sz w:val="20"/>
                <w:szCs w:val="20"/>
              </w:rPr>
              <w:br/>
              <w:t>9. 36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специалисты сестринского дела, осуществляющие патронаж</w:t>
            </w:r>
          </w:p>
        </w:tc>
      </w:tr>
      <w:tr w:rsidR="003B1833" w:rsidRPr="003B1833" w:rsidTr="003B183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Прогрессивный пакет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Беременные из группы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 соответствии с индивидуальным планом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специалисты сестринского дела, осуществляющие патронаж, социальный работник</w:t>
            </w:r>
          </w:p>
        </w:tc>
      </w:tr>
      <w:tr w:rsidR="003B1833" w:rsidRPr="003B1833" w:rsidTr="003B183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1833" w:rsidRPr="003B1833" w:rsidRDefault="003B1833" w:rsidP="003B1833">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Новорожденные и дети до 5 лет из группы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 соответствии с индивидуальным планом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специалисты сестринского дела, осуществляющие патронаж, социальный работник, врач общей практики или педиатр – определяется индивидуальными потребностями ребенка</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p>
        </w:tc>
      </w:tr>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23" w:name="z282"/>
            <w:bookmarkEnd w:id="23"/>
            <w:r w:rsidRPr="003B1833">
              <w:rPr>
                <w:rFonts w:ascii="Times New Roman" w:eastAsia="Times New Roman" w:hAnsi="Times New Roman" w:cs="Times New Roman"/>
                <w:sz w:val="20"/>
                <w:szCs w:val="20"/>
              </w:rPr>
              <w:t>Приложение 5</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Индивидуальный план мероприятий патронажного наблюдения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51"/>
        <w:gridCol w:w="2799"/>
        <w:gridCol w:w="3912"/>
        <w:gridCol w:w="195"/>
        <w:gridCol w:w="195"/>
        <w:gridCol w:w="3728"/>
      </w:tblGrid>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Организация: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участка ПМСП, ФИО специалиста сестринского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социального работника, работающего с семьей</w:t>
            </w: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Дата начала реализации Плана: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 завершения реализации Плана: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Адрес проживания семьи: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Личные данные ребенка (детей):</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Имя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Фамилия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 рождения (или ожидаемая дата рождения)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jc w:val="center"/>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Пол</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jc w:val="center"/>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Ж</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noProof/>
                <w:color w:val="000000"/>
                <w:spacing w:val="2"/>
                <w:sz w:val="20"/>
                <w:szCs w:val="20"/>
              </w:rPr>
              <w:drawing>
                <wp:inline distT="0" distB="0" distL="0" distR="0" wp14:anchorId="097C6010" wp14:editId="037DF83E">
                  <wp:extent cx="152400" cy="142875"/>
                  <wp:effectExtent l="0" t="0" r="0" b="9525"/>
                  <wp:docPr id="1" name="Рисунок 1" descr="https://adilet.zan.kz/files/1478/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78/02/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jc w:val="center"/>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M</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noProof/>
                <w:color w:val="000000"/>
                <w:spacing w:val="2"/>
                <w:sz w:val="20"/>
                <w:szCs w:val="20"/>
              </w:rPr>
              <w:drawing>
                <wp:inline distT="0" distB="0" distL="0" distR="0" wp14:anchorId="0AEDD319" wp14:editId="60C82D90">
                  <wp:extent cx="152400" cy="142875"/>
                  <wp:effectExtent l="0" t="0" r="0" b="9525"/>
                  <wp:docPr id="2" name="Рисунок 2" descr="https://adilet.zan.kz/files/1478/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78/02/1.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jc w:val="center"/>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Ж</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noProof/>
                <w:color w:val="000000"/>
                <w:spacing w:val="2"/>
                <w:sz w:val="20"/>
                <w:szCs w:val="20"/>
              </w:rPr>
              <w:drawing>
                <wp:inline distT="0" distB="0" distL="0" distR="0" wp14:anchorId="213BD688" wp14:editId="0FA1DDC0">
                  <wp:extent cx="152400" cy="142875"/>
                  <wp:effectExtent l="0" t="0" r="0" b="9525"/>
                  <wp:docPr id="3" name="Рисунок 3" descr="https://adilet.zan.kz/files/1478/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78/02/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jc w:val="center"/>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M</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noProof/>
                <w:color w:val="000000"/>
                <w:spacing w:val="2"/>
                <w:sz w:val="20"/>
                <w:szCs w:val="20"/>
              </w:rPr>
              <w:drawing>
                <wp:inline distT="0" distB="0" distL="0" distR="0" wp14:anchorId="3DA463B6" wp14:editId="66920DAA">
                  <wp:extent cx="152400" cy="142875"/>
                  <wp:effectExtent l="0" t="0" r="0" b="9525"/>
                  <wp:docPr id="4" name="Рисунок 4" descr="https://adilet.zan.kz/files/1478/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478/02/3.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Члены семьи, включая детей, вовлеченные в процесс планирования развития семьи (законные представители ребенка, родственники, члены семьи):</w:t>
            </w: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Кем приходится ребенку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Контактные данные:</w:t>
            </w: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Представители государственных органов, неправительственных организаций, местных социальных служб и другие, вовлеченные в процесс планирования развития семьи:</w:t>
            </w: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Организация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Контактные данные:</w:t>
            </w: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Составление индивидуального плана семьи (мероприятия, сроки исполнения):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2"/>
        <w:gridCol w:w="3687"/>
        <w:gridCol w:w="4340"/>
        <w:gridCol w:w="2251"/>
        <w:gridCol w:w="2810"/>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Цель: действия,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Ответственные лица (организация)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Сроки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Отметка о выполнении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Включите примеры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___/____/____</w:t>
            </w:r>
            <w:r w:rsidRPr="003B1833">
              <w:rPr>
                <w:rFonts w:ascii="Courier New" w:eastAsia="Times New Roman" w:hAnsi="Courier New" w:cs="Courier New"/>
                <w:color w:val="000000"/>
                <w:spacing w:val="2"/>
                <w:sz w:val="20"/>
                <w:szCs w:val="20"/>
              </w:rPr>
              <w:br/>
              <w:t>число/месяц/год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MS Mincho" w:eastAsia="MS Mincho" w:hAnsi="MS Mincho" w:cs="MS Mincho"/>
                <w:color w:val="000000"/>
                <w:spacing w:val="2"/>
                <w:sz w:val="20"/>
                <w:szCs w:val="20"/>
              </w:rPr>
              <w:t>☐</w:t>
            </w:r>
            <w:r w:rsidRPr="003B1833">
              <w:rPr>
                <w:rFonts w:ascii="Courier New" w:eastAsia="Times New Roman" w:hAnsi="Courier New" w:cs="Courier New"/>
                <w:color w:val="000000"/>
                <w:spacing w:val="2"/>
                <w:sz w:val="20"/>
                <w:szCs w:val="20"/>
              </w:rPr>
              <w:t xml:space="preserve"> Исполнено</w:t>
            </w:r>
            <w:r w:rsidRPr="003B1833">
              <w:rPr>
                <w:rFonts w:ascii="Courier New" w:eastAsia="Times New Roman" w:hAnsi="Courier New" w:cs="Courier New"/>
                <w:color w:val="000000"/>
                <w:spacing w:val="2"/>
                <w:sz w:val="20"/>
                <w:szCs w:val="20"/>
              </w:rPr>
              <w:br/>
            </w:r>
            <w:r w:rsidRPr="003B1833">
              <w:rPr>
                <w:rFonts w:ascii="MS Mincho" w:eastAsia="MS Mincho" w:hAnsi="MS Mincho" w:cs="MS Mincho"/>
                <w:color w:val="000000"/>
                <w:spacing w:val="2"/>
                <w:sz w:val="20"/>
                <w:szCs w:val="20"/>
              </w:rPr>
              <w:t>☐</w:t>
            </w:r>
            <w:r w:rsidRPr="003B1833">
              <w:rPr>
                <w:rFonts w:ascii="Courier New" w:eastAsia="Times New Roman" w:hAnsi="Courier New" w:cs="Courier New"/>
                <w:color w:val="000000"/>
                <w:spacing w:val="2"/>
                <w:sz w:val="20"/>
                <w:szCs w:val="20"/>
              </w:rPr>
              <w:t xml:space="preserve"> Не исполнено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__/___/_____</w:t>
            </w:r>
            <w:r w:rsidRPr="003B1833">
              <w:rPr>
                <w:rFonts w:ascii="Courier New" w:eastAsia="Times New Roman" w:hAnsi="Courier New" w:cs="Courier New"/>
                <w:color w:val="000000"/>
                <w:spacing w:val="2"/>
                <w:sz w:val="20"/>
                <w:szCs w:val="20"/>
              </w:rPr>
              <w:br/>
              <w:t>число/месяц/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MS Mincho" w:eastAsia="MS Mincho" w:hAnsi="MS Mincho" w:cs="MS Mincho"/>
                <w:color w:val="000000"/>
                <w:spacing w:val="2"/>
                <w:sz w:val="20"/>
                <w:szCs w:val="20"/>
              </w:rPr>
              <w:t>☐</w:t>
            </w:r>
            <w:r w:rsidRPr="003B1833">
              <w:rPr>
                <w:rFonts w:ascii="Courier New" w:eastAsia="Times New Roman" w:hAnsi="Courier New" w:cs="Courier New"/>
                <w:color w:val="000000"/>
                <w:spacing w:val="2"/>
                <w:sz w:val="20"/>
                <w:szCs w:val="20"/>
              </w:rPr>
              <w:t xml:space="preserve"> Исполнено</w:t>
            </w:r>
            <w:r w:rsidRPr="003B1833">
              <w:rPr>
                <w:rFonts w:ascii="Courier New" w:eastAsia="Times New Roman" w:hAnsi="Courier New" w:cs="Courier New"/>
                <w:color w:val="000000"/>
                <w:spacing w:val="2"/>
                <w:sz w:val="20"/>
                <w:szCs w:val="20"/>
              </w:rPr>
              <w:br/>
            </w:r>
            <w:r w:rsidRPr="003B1833">
              <w:rPr>
                <w:rFonts w:ascii="MS Mincho" w:eastAsia="MS Mincho" w:hAnsi="MS Mincho" w:cs="MS Mincho"/>
                <w:color w:val="000000"/>
                <w:spacing w:val="2"/>
                <w:sz w:val="20"/>
                <w:szCs w:val="20"/>
              </w:rPr>
              <w:t>☐</w:t>
            </w:r>
            <w:r w:rsidRPr="003B1833">
              <w:rPr>
                <w:rFonts w:ascii="Courier New" w:eastAsia="Times New Roman" w:hAnsi="Courier New" w:cs="Courier New"/>
                <w:color w:val="000000"/>
                <w:spacing w:val="2"/>
                <w:sz w:val="20"/>
                <w:szCs w:val="20"/>
              </w:rPr>
              <w:t xml:space="preserve"> Не исполнено</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Подписи: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60"/>
        <w:gridCol w:w="1992"/>
        <w:gridCol w:w="2628"/>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законных представителей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ребенка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медицинской(ого) сестры/брата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ВОП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ФИО социального работника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Примечание: расшифровка аббревиатуры: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ПМСП – организация, оказывающая первичную медико-санитарную помощь;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ФИО – фамилия, имя, отчество (при его наличии)</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24" w:name="z297"/>
            <w:bookmarkEnd w:id="24"/>
            <w:r w:rsidRPr="003B1833">
              <w:rPr>
                <w:rFonts w:ascii="Times New Roman" w:eastAsia="Times New Roman" w:hAnsi="Times New Roman" w:cs="Times New Roman"/>
                <w:sz w:val="20"/>
                <w:szCs w:val="20"/>
              </w:rPr>
              <w:t>Приложение 6</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Перечень показаний для госпитализации новорожденных по уровням регионализации перинатальной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65"/>
        <w:gridCol w:w="3121"/>
        <w:gridCol w:w="5694"/>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 уровень</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Здоровые и стабильные новорожденные, родившиеся при сроке ≥ 37 недель, с массой тела ≥ 2500 граммов:</w:t>
            </w:r>
            <w:r w:rsidRPr="003B1833">
              <w:rPr>
                <w:rFonts w:ascii="Courier New" w:eastAsia="Times New Roman" w:hAnsi="Courier New" w:cs="Courier New"/>
                <w:color w:val="000000"/>
                <w:spacing w:val="2"/>
                <w:sz w:val="20"/>
                <w:szCs w:val="20"/>
              </w:rPr>
              <w:br/>
            </w:r>
            <w:r w:rsidRPr="003B1833">
              <w:rPr>
                <w:rFonts w:ascii="Courier New" w:eastAsia="Times New Roman" w:hAnsi="Courier New" w:cs="Courier New"/>
                <w:color w:val="000000"/>
                <w:spacing w:val="2"/>
                <w:sz w:val="20"/>
                <w:szCs w:val="20"/>
              </w:rPr>
              <w:lastRenderedPageBreak/>
              <w:t>новорожденные не требующие дополнительного ухода медицинской сестры или специального лечения;) новорожденные, нуждающиеся в проведении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Новорожденные со сроком</w:t>
            </w:r>
            <w:r w:rsidRPr="003B1833">
              <w:rPr>
                <w:rFonts w:ascii="Courier New" w:eastAsia="Times New Roman" w:hAnsi="Courier New" w:cs="Courier New"/>
                <w:color w:val="000000"/>
                <w:spacing w:val="2"/>
                <w:sz w:val="20"/>
                <w:szCs w:val="20"/>
              </w:rPr>
              <w:br/>
            </w:r>
            <w:bookmarkStart w:id="25" w:name="z301"/>
            <w:bookmarkEnd w:id="25"/>
            <w:r w:rsidRPr="003B1833">
              <w:rPr>
                <w:rFonts w:ascii="Courier New" w:eastAsia="Times New Roman" w:hAnsi="Courier New" w:cs="Courier New"/>
                <w:color w:val="000000"/>
                <w:spacing w:val="2"/>
                <w:sz w:val="20"/>
                <w:szCs w:val="20"/>
              </w:rPr>
              <w:t xml:space="preserve">гестации ≥ 34 недели и массой тела при рождении </w:t>
            </w:r>
            <w:r w:rsidRPr="003B1833">
              <w:rPr>
                <w:rFonts w:ascii="Courier New" w:eastAsia="Times New Roman" w:hAnsi="Courier New" w:cs="Courier New"/>
                <w:color w:val="000000"/>
                <w:spacing w:val="2"/>
                <w:sz w:val="20"/>
                <w:szCs w:val="20"/>
              </w:rPr>
              <w:lastRenderedPageBreak/>
              <w:t>≥ 1500 граммов.</w:t>
            </w:r>
            <w:r w:rsidRPr="003B1833">
              <w:rPr>
                <w:rFonts w:ascii="Courier New" w:eastAsia="Times New Roman" w:hAnsi="Courier New" w:cs="Courier New"/>
                <w:color w:val="000000"/>
                <w:spacing w:val="2"/>
                <w:sz w:val="20"/>
                <w:szCs w:val="20"/>
              </w:rPr>
              <w:br/>
            </w:r>
            <w:bookmarkStart w:id="26" w:name="z302"/>
            <w:bookmarkEnd w:id="26"/>
            <w:r w:rsidRPr="003B1833">
              <w:rPr>
                <w:rFonts w:ascii="Courier New" w:eastAsia="Times New Roman" w:hAnsi="Courier New" w:cs="Courier New"/>
                <w:color w:val="000000"/>
                <w:spacing w:val="2"/>
                <w:sz w:val="20"/>
                <w:szCs w:val="20"/>
              </w:rPr>
              <w:t>Новорожденные нуждающиеся:</w:t>
            </w:r>
            <w:r w:rsidRPr="003B1833">
              <w:rPr>
                <w:rFonts w:ascii="Courier New" w:eastAsia="Times New Roman" w:hAnsi="Courier New" w:cs="Courier New"/>
                <w:color w:val="000000"/>
                <w:spacing w:val="2"/>
                <w:sz w:val="20"/>
                <w:szCs w:val="20"/>
              </w:rPr>
              <w:br/>
            </w:r>
            <w:bookmarkStart w:id="27" w:name="z303"/>
            <w:bookmarkEnd w:id="27"/>
            <w:r w:rsidRPr="003B1833">
              <w:rPr>
                <w:rFonts w:ascii="Courier New" w:eastAsia="Times New Roman" w:hAnsi="Courier New" w:cs="Courier New"/>
                <w:color w:val="000000"/>
                <w:spacing w:val="2"/>
                <w:sz w:val="20"/>
                <w:szCs w:val="20"/>
              </w:rPr>
              <w:t>- в уходе в режиме инкубатора в связи незрелостью и недоношенностью;</w:t>
            </w:r>
            <w:r w:rsidRPr="003B1833">
              <w:rPr>
                <w:rFonts w:ascii="Courier New" w:eastAsia="Times New Roman" w:hAnsi="Courier New" w:cs="Courier New"/>
                <w:color w:val="000000"/>
                <w:spacing w:val="2"/>
                <w:sz w:val="20"/>
                <w:szCs w:val="20"/>
              </w:rPr>
              <w:br/>
            </w:r>
            <w:bookmarkStart w:id="28" w:name="z304"/>
            <w:bookmarkEnd w:id="28"/>
            <w:r w:rsidRPr="003B1833">
              <w:rPr>
                <w:rFonts w:ascii="Courier New" w:eastAsia="Times New Roman" w:hAnsi="Courier New" w:cs="Courier New"/>
                <w:color w:val="000000"/>
                <w:spacing w:val="2"/>
                <w:sz w:val="20"/>
                <w:szCs w:val="20"/>
              </w:rPr>
              <w:t>- в оксигенотерапии, с концентрацией кислорода не более 60%;</w:t>
            </w:r>
            <w:r w:rsidRPr="003B1833">
              <w:rPr>
                <w:rFonts w:ascii="Courier New" w:eastAsia="Times New Roman" w:hAnsi="Courier New" w:cs="Courier New"/>
                <w:color w:val="000000"/>
                <w:spacing w:val="2"/>
                <w:sz w:val="20"/>
                <w:szCs w:val="20"/>
              </w:rPr>
              <w:br/>
            </w:r>
            <w:bookmarkStart w:id="29" w:name="z305"/>
            <w:bookmarkEnd w:id="29"/>
            <w:r w:rsidRPr="003B1833">
              <w:rPr>
                <w:rFonts w:ascii="Courier New" w:eastAsia="Times New Roman" w:hAnsi="Courier New" w:cs="Courier New"/>
                <w:color w:val="000000"/>
                <w:spacing w:val="2"/>
                <w:sz w:val="20"/>
                <w:szCs w:val="20"/>
              </w:rPr>
              <w:t>- в постоянном наблюдении за состоянием сердечно-легочной системы;</w:t>
            </w:r>
            <w:r w:rsidRPr="003B1833">
              <w:rPr>
                <w:rFonts w:ascii="Courier New" w:eastAsia="Times New Roman" w:hAnsi="Courier New" w:cs="Courier New"/>
                <w:color w:val="000000"/>
                <w:spacing w:val="2"/>
                <w:sz w:val="20"/>
                <w:szCs w:val="20"/>
              </w:rPr>
              <w:br/>
            </w:r>
            <w:bookmarkStart w:id="30" w:name="z306"/>
            <w:bookmarkEnd w:id="30"/>
            <w:r w:rsidRPr="003B1833">
              <w:rPr>
                <w:rFonts w:ascii="Courier New" w:eastAsia="Times New Roman" w:hAnsi="Courier New" w:cs="Courier New"/>
                <w:color w:val="000000"/>
                <w:spacing w:val="2"/>
                <w:sz w:val="20"/>
                <w:szCs w:val="20"/>
              </w:rPr>
              <w:t>- в проведении анализа газов крови;</w:t>
            </w:r>
            <w:r w:rsidRPr="003B1833">
              <w:rPr>
                <w:rFonts w:ascii="Courier New" w:eastAsia="Times New Roman" w:hAnsi="Courier New" w:cs="Courier New"/>
                <w:color w:val="000000"/>
                <w:spacing w:val="2"/>
                <w:sz w:val="20"/>
                <w:szCs w:val="20"/>
              </w:rPr>
              <w:br/>
            </w:r>
            <w:bookmarkStart w:id="31" w:name="z307"/>
            <w:bookmarkEnd w:id="31"/>
            <w:r w:rsidRPr="003B1833">
              <w:rPr>
                <w:rFonts w:ascii="Courier New" w:eastAsia="Times New Roman" w:hAnsi="Courier New" w:cs="Courier New"/>
                <w:color w:val="000000"/>
                <w:spacing w:val="2"/>
                <w:sz w:val="20"/>
                <w:szCs w:val="20"/>
              </w:rPr>
              <w:t>- в постоянном контроле артериального давления;</w:t>
            </w:r>
            <w:r w:rsidRPr="003B1833">
              <w:rPr>
                <w:rFonts w:ascii="Courier New" w:eastAsia="Times New Roman" w:hAnsi="Courier New" w:cs="Courier New"/>
                <w:color w:val="000000"/>
                <w:spacing w:val="2"/>
                <w:sz w:val="20"/>
                <w:szCs w:val="20"/>
              </w:rPr>
              <w:br/>
            </w:r>
            <w:bookmarkStart w:id="32" w:name="z308"/>
            <w:bookmarkEnd w:id="32"/>
            <w:r w:rsidRPr="003B1833">
              <w:rPr>
                <w:rFonts w:ascii="Courier New" w:eastAsia="Times New Roman" w:hAnsi="Courier New" w:cs="Courier New"/>
                <w:color w:val="000000"/>
                <w:spacing w:val="2"/>
                <w:sz w:val="20"/>
                <w:szCs w:val="20"/>
              </w:rPr>
              <w:t>- в аппаратной вентиляции легких, в течение 3-х суток;</w:t>
            </w:r>
            <w:r w:rsidRPr="003B1833">
              <w:rPr>
                <w:rFonts w:ascii="Courier New" w:eastAsia="Times New Roman" w:hAnsi="Courier New" w:cs="Courier New"/>
                <w:color w:val="000000"/>
                <w:spacing w:val="2"/>
                <w:sz w:val="20"/>
                <w:szCs w:val="20"/>
              </w:rPr>
              <w:br/>
            </w:r>
            <w:bookmarkStart w:id="33" w:name="z309"/>
            <w:bookmarkEnd w:id="33"/>
            <w:r w:rsidRPr="003B1833">
              <w:rPr>
                <w:rFonts w:ascii="Courier New" w:eastAsia="Times New Roman" w:hAnsi="Courier New" w:cs="Courier New"/>
                <w:color w:val="000000"/>
                <w:spacing w:val="2"/>
                <w:sz w:val="20"/>
                <w:szCs w:val="20"/>
              </w:rPr>
              <w:t>- неинвазивной (СРАР, NIPPV) вентиляции легких,</w:t>
            </w:r>
            <w:r w:rsidRPr="003B1833">
              <w:rPr>
                <w:rFonts w:ascii="Courier New" w:eastAsia="Times New Roman" w:hAnsi="Courier New" w:cs="Courier New"/>
                <w:color w:val="000000"/>
                <w:spacing w:val="2"/>
                <w:sz w:val="20"/>
                <w:szCs w:val="20"/>
              </w:rPr>
              <w:br/>
            </w:r>
            <w:bookmarkStart w:id="34" w:name="z310"/>
            <w:bookmarkEnd w:id="34"/>
            <w:r w:rsidRPr="003B1833">
              <w:rPr>
                <w:rFonts w:ascii="Courier New" w:eastAsia="Times New Roman" w:hAnsi="Courier New" w:cs="Courier New"/>
                <w:color w:val="000000"/>
                <w:spacing w:val="2"/>
                <w:sz w:val="20"/>
                <w:szCs w:val="20"/>
              </w:rPr>
              <w:t>- в проведении общего заменного переливания крови;</w:t>
            </w:r>
            <w:r w:rsidRPr="003B1833">
              <w:rPr>
                <w:rFonts w:ascii="Courier New" w:eastAsia="Times New Roman" w:hAnsi="Courier New" w:cs="Courier New"/>
                <w:color w:val="000000"/>
                <w:spacing w:val="2"/>
                <w:sz w:val="20"/>
                <w:szCs w:val="20"/>
              </w:rPr>
              <w:br/>
              <w:t>- в лечении судорог, отвечающих на лечение.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Новорожденные, нуждающиеся в интенсивной терапии:</w:t>
            </w:r>
            <w:r w:rsidRPr="003B1833">
              <w:rPr>
                <w:rFonts w:ascii="Courier New" w:eastAsia="Times New Roman" w:hAnsi="Courier New" w:cs="Courier New"/>
                <w:color w:val="000000"/>
                <w:spacing w:val="2"/>
                <w:sz w:val="20"/>
                <w:szCs w:val="20"/>
              </w:rPr>
              <w:br/>
            </w:r>
            <w:bookmarkStart w:id="35" w:name="z312"/>
            <w:bookmarkEnd w:id="35"/>
            <w:r w:rsidRPr="003B1833">
              <w:rPr>
                <w:rFonts w:ascii="Courier New" w:eastAsia="Times New Roman" w:hAnsi="Courier New" w:cs="Courier New"/>
                <w:color w:val="000000"/>
                <w:spacing w:val="2"/>
                <w:sz w:val="20"/>
                <w:szCs w:val="20"/>
              </w:rPr>
              <w:t xml:space="preserve">- в длительной вспомогательной вентиляции </w:t>
            </w:r>
            <w:r w:rsidRPr="003B1833">
              <w:rPr>
                <w:rFonts w:ascii="Courier New" w:eastAsia="Times New Roman" w:hAnsi="Courier New" w:cs="Courier New"/>
                <w:color w:val="000000"/>
                <w:spacing w:val="2"/>
                <w:sz w:val="20"/>
                <w:szCs w:val="20"/>
              </w:rPr>
              <w:lastRenderedPageBreak/>
              <w:t>через интубационную трубку, в трахеостомии для проведения принудительной вентиляции,</w:t>
            </w:r>
            <w:r w:rsidRPr="003B1833">
              <w:rPr>
                <w:rFonts w:ascii="Courier New" w:eastAsia="Times New Roman" w:hAnsi="Courier New" w:cs="Courier New"/>
                <w:color w:val="000000"/>
                <w:spacing w:val="2"/>
                <w:sz w:val="20"/>
                <w:szCs w:val="20"/>
              </w:rPr>
              <w:br/>
            </w:r>
            <w:bookmarkStart w:id="36" w:name="z313"/>
            <w:bookmarkEnd w:id="36"/>
            <w:r w:rsidRPr="003B1833">
              <w:rPr>
                <w:rFonts w:ascii="Courier New" w:eastAsia="Times New Roman" w:hAnsi="Courier New" w:cs="Courier New"/>
                <w:color w:val="000000"/>
                <w:spacing w:val="2"/>
                <w:sz w:val="20"/>
                <w:szCs w:val="20"/>
              </w:rPr>
              <w:t>- в катетеризации артерии для проведения анализа кислотно-основного состояния и определения артериального давления.</w:t>
            </w:r>
            <w:r w:rsidRPr="003B1833">
              <w:rPr>
                <w:rFonts w:ascii="Courier New" w:eastAsia="Times New Roman" w:hAnsi="Courier New" w:cs="Courier New"/>
                <w:color w:val="000000"/>
                <w:spacing w:val="2"/>
                <w:sz w:val="20"/>
                <w:szCs w:val="20"/>
              </w:rPr>
              <w:br/>
            </w:r>
            <w:bookmarkStart w:id="37" w:name="z314"/>
            <w:bookmarkEnd w:id="37"/>
            <w:r w:rsidRPr="003B1833">
              <w:rPr>
                <w:rFonts w:ascii="Courier New" w:eastAsia="Times New Roman" w:hAnsi="Courier New" w:cs="Courier New"/>
                <w:color w:val="000000"/>
                <w:spacing w:val="2"/>
                <w:sz w:val="20"/>
                <w:szCs w:val="20"/>
              </w:rPr>
              <w:t>- с сохраняющимися судорогами.</w:t>
            </w:r>
            <w:r w:rsidRPr="003B1833">
              <w:rPr>
                <w:rFonts w:ascii="Courier New" w:eastAsia="Times New Roman" w:hAnsi="Courier New" w:cs="Courier New"/>
                <w:color w:val="000000"/>
                <w:spacing w:val="2"/>
                <w:sz w:val="20"/>
                <w:szCs w:val="20"/>
              </w:rPr>
              <w:br/>
              <w:t>Новорожденные, подвергшиеся объемной операции, включая открытые полостные операции, операции по поводу дефекта центральной нервной системы. Новорожденные, нуждающиеся в интенсивном медицинском уходе.</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p>
        </w:tc>
      </w:tr>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38" w:name="z315"/>
            <w:bookmarkEnd w:id="38"/>
            <w:r w:rsidRPr="003B1833">
              <w:rPr>
                <w:rFonts w:ascii="Times New Roman" w:eastAsia="Times New Roman" w:hAnsi="Times New Roman" w:cs="Times New Roman"/>
                <w:sz w:val="20"/>
                <w:szCs w:val="20"/>
              </w:rPr>
              <w:t>Приложение 7</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Минимальный объем диагностических исследований новорожденных в зависимости от уровня регионализации перинатальной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80"/>
        <w:gridCol w:w="4244"/>
        <w:gridCol w:w="5156"/>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Первый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Второй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Третий уровень</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Лабораторные исследования: общий анализ крови, определение группы крови и резус-фактора, глюкоза крови, времени свертывания крови, уровня </w:t>
            </w:r>
            <w:r w:rsidRPr="003B1833">
              <w:rPr>
                <w:rFonts w:ascii="Courier New" w:eastAsia="Times New Roman" w:hAnsi="Courier New" w:cs="Courier New"/>
                <w:color w:val="000000"/>
                <w:spacing w:val="2"/>
                <w:sz w:val="20"/>
                <w:szCs w:val="20"/>
              </w:rPr>
              <w:lastRenderedPageBreak/>
              <w:t>билирубина сыворотки крови и его фракции, пробы Кумбса. Рентгенологическое исследование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Лабораторные исследования:</w:t>
            </w:r>
            <w:r w:rsidRPr="003B1833">
              <w:rPr>
                <w:rFonts w:ascii="Courier New" w:eastAsia="Times New Roman" w:hAnsi="Courier New" w:cs="Courier New"/>
                <w:color w:val="000000"/>
                <w:spacing w:val="2"/>
                <w:sz w:val="20"/>
                <w:szCs w:val="20"/>
              </w:rPr>
              <w:br/>
              <w:t xml:space="preserve">общий анализ крови, определение группы крови и резус-фактора, глюкоза крови, времени свертывания крови, уровня </w:t>
            </w:r>
            <w:r w:rsidRPr="003B1833">
              <w:rPr>
                <w:rFonts w:ascii="Courier New" w:eastAsia="Times New Roman" w:hAnsi="Courier New" w:cs="Courier New"/>
                <w:color w:val="000000"/>
                <w:spacing w:val="2"/>
                <w:sz w:val="20"/>
                <w:szCs w:val="20"/>
              </w:rPr>
              <w:lastRenderedPageBreak/>
              <w:t>билирубина и его фракций, пробы Кумбса, кислотно-основного состояния, электролитов крови; гемостазиограмма (протромбиновое время, частичное тромбопластиновое время, фибриноген), теста на определение функций печени, С-реактивного белка. Ликворограмма. Диагностика TORCH-инфекций, вирусологическое исследование, бактериологическое исследование крови. Рентгенологическое исследование. Ультразвуковое исследования головного мозга и внутренних органов. Эхокардиография с цветным допплеровским исследованием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Лабораторные исследования: общий анализ крови, определение группы крови и резус-фактора, глюкоза крови, времени свертывания крови, уровня билирубина и его фракций, пробы Кумбса, кислотно-</w:t>
            </w:r>
            <w:r w:rsidRPr="003B1833">
              <w:rPr>
                <w:rFonts w:ascii="Courier New" w:eastAsia="Times New Roman" w:hAnsi="Courier New" w:cs="Courier New"/>
                <w:color w:val="000000"/>
                <w:spacing w:val="2"/>
                <w:sz w:val="20"/>
                <w:szCs w:val="20"/>
              </w:rPr>
              <w:lastRenderedPageBreak/>
              <w:t>основного состояния, электролитов крови, гемостазиограмма (протромбиновое время, частичное тромбопластиновое время, фибриноген), теста на определение функций печени, С-реактивного белка, прокальцитонин, триглицериды. Ликворограмма. Диагностика TORCH-инфекций, вирусологическое исследование, бактериологическое исследование крови. Ультразвуковое исследование головного мозга и внутренних органов. Эхокардиография с цветным допплеровским исследованием, магниторезонансная томография и компьютерная томография, электроэнцефалографическое исследование. Обследование на наличие метаболических и эндокринологических нарушений.</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p>
        </w:tc>
      </w:tr>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39" w:name="z318"/>
            <w:bookmarkEnd w:id="39"/>
            <w:r w:rsidRPr="003B1833">
              <w:rPr>
                <w:rFonts w:ascii="Times New Roman" w:eastAsia="Times New Roman" w:hAnsi="Times New Roman" w:cs="Times New Roman"/>
                <w:sz w:val="20"/>
                <w:szCs w:val="20"/>
              </w:rPr>
              <w:t>Приложение 8</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Перечень медицинского оборудования и медицинских изделий для организаций родовспоможения в зависимости от уровня регионализации перинатальной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0278"/>
        <w:gridCol w:w="2585"/>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Медицинское оборудование и медицинские 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Количество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уровень регионализации перинатальной помощи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Родильное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проведения реанимации новорожденного: ларингоскопы с прямыми клинками двух размеров (для доношенных № 1 и недоношенных № 0), интубационные трубки (от 2,5 до 4,0 мм), аспирационные катетеры № 4, 6, 8, 10, маски двух размеров № 0;1, мешок Амбу, шприцы, ножницы, пинцет, стерильный материал, антисептик, лейкопластырь, пупочный катетер СН № 5, 6, мекониальный аспиратор, периферические катетеры G 22, G 24- обеспечивающие доступ к сосудам и для проведения инфузионной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1 на родильную </w:t>
            </w:r>
            <w:r w:rsidRPr="003B1833">
              <w:rPr>
                <w:rFonts w:ascii="Courier New" w:eastAsia="Times New Roman" w:hAnsi="Courier New" w:cs="Courier New"/>
                <w:color w:val="000000"/>
                <w:spacing w:val="2"/>
                <w:sz w:val="20"/>
                <w:szCs w:val="20"/>
              </w:rPr>
              <w:lastRenderedPageBreak/>
              <w:t>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 каждое реанимационное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проведения оксигенотерапии (измерители потока кислорода-флоуметры, смесители 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Пульсоксиметры с неонатальными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Перфузоры для инфузионной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не инвазивной вентиляции легких с режимом постоянного положительного давления в дыхательных путях расходный материал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Аппараты для проведения искусственной вентиляции легких (далее – ИВЛ) (простой модификации или экспертного класса) для стабилизации состояния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Открытые реанимационные столики с источником лучистого тепла (простой модификации)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 (электрокардиография, капнограф, измерения не инвазивного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Индивидуальные столики для документации и изделий медицинского назначения (далее – ИМН)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Транспортный кувез с аппаратом ИВЛ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Палата интенсивной терапии (далее – ПИТ) новорожденных</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индивидуальную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каждое реанимационное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проведения оксигенотерапии (флоуметры, смесители,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Электроотсос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Пульсоксиметры с неонатальными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Мобильная рентгеновская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медицинскую организацию</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Перфузоры для инфузионной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1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дренажа пневмоторакса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неинвазивной вентиляции с режимом постоянного положительного давления в дыхательных путях, расходный материал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проведения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Открытые реанимационные столики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 ПИТ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ПИТ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Передвижная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стационар</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аудиологического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стационар</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Индивидуальные столики для документации и ИМН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ПИТ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II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уровень регионализации перинатальной помощи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Родильное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проведения реанимации новорожденного: ларингоскопы с прямыми клинками двух размеров (для доношенных № 1 и недоношенных № 0), интубационные трубки (от 2,5 до 4,0 мм), аспирационные катетеры № 4, 6, 8, 10 , маски двух размеров № 0;1, мешок Амбу, шприцы, ножницы, пинцет, лигатура, лейкопластырь, стерильный материал, антисептик, пупочный катетер СН № 5,6, мекониальный аспиратор, периферические катетеры G 22, G 24- обеспечивающие доступ к сосудам и для проведения инфузионной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проведения оксигенотерапии (измерители потока кислорода-флоуметры, смесители 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Централизованная подача медицинских газов (консоли с сжатым воздухом, кислородом, вакуумом)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наличие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Пульсоксиметры с набором неонатальных датчиков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Перфузоры для инфузионной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 на койко-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дренажа пневмоторакса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не инвазивной вентиляции легких с режимом постоянного положительного давления в дыхательных путях с расходным материалом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Аппараты для проведения ИВЛ (простой модификации или экспертного класса)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Открытые реанимационные столики с источником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 (электрокардиография, капнограф, измерения не инвазивного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Транспортный инкубатор с встроенным аппаратом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определения кислотно-основного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Вакуум аспираторы (отсосы)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Индивидуальные столики для документации и медицинских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Отделение реанимации и интенсивной терапии новорожденных (далее – ОРИТН)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инвазивной ИВЛ для новорожденных (с контролем по давлению и объему)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Мешок Амбу (аппарат дыхательный ручной) с набором мягких масок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Инкубатор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 (электрокардиография, капнограф, измерения не инвазивного артериального давления) с набором неонатальных датчиков,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Ларингоскоп с набором клинков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Фонендоском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определения кислотно-основного состояния, электролитов,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Глюкомер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Система чрескожного мониторирования газового состава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реанимационное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Прибор для контролирования ЭЭГ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Передвижной ЭКГ аппарат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мед организацию</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Передвижная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стационар</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высокочастотной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6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неинвазивной вентиляции легких для новорожденных с расходным материалом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 койку (+1)</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Передвижной аппарат для УЗИ у новорожденного с набором датчиков и допплерометрическим блоком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медицинскую организацию</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Система для активной аспирации из полостей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Шкаф - бокс с ламинарным потоком воздуха для приготовления инфузионных растворов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Транспортный инкубатор со встроенным аппаратом ИВЛ (с кислородными баллонами емкостью на 3 часа и более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Небулайзер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Негатоскоп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 ОРИТН</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Закрытая система для изготовления инфузионных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аппарат на неонатальные отделения</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Дозатор лекарственных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Светильник медицинский передвижной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Шкаф для медикаментов общего списка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Штатив для длительных вливаний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Электроотсос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 койко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Холодильник для хранения медикаментов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Транскутанный билирубинометр.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стационар</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Негатоскоп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Палата отделения совместного пребывания матери и ребенка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Источник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Пеленальный столик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Электроотсос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аудиологического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III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 уровень регионализации перинатальной помощи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Родильное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проведения реанимации новорожденного: ларингоскопы с прямыми клинками трех размеров (для доношенных № 1 и недоношенных № 0; № 00), интубационные трубки (от 2,0 до 4,0 мм), аспирационные катетеры № 4, 6, 8, 10, маски двух размеров № 0;1, ларингиальная маска для новорожденного, мешок Амбу, шприцы, ножницы, стерильный материал, антисептик, пинцет, лейкопластырь, пупочный катетер СН № 5,6, 8 мекониальный аспиратор, лигатура, периферические катетеры G 22, G 24- обеспечивающие доступ к сосудам и для проведения инфузионной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проведения оксигенотерапии (измерители потока кислорода-флоуметр, смеситель и увлажнитель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Централизованная подача медицинских газов (консоли или бридж-система с вакуумом, кислородом, сжатым воздухом)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наличие в родильной палате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Пульсоксиметры с неонатальными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каждое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Перфузоры для инфузионной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Набор для дренажа пневмоторакса с расходными материалами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не инвазивной вентиляции легких с режимом постоянного положительного давления в дыхательных путях с расходным материалом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Аппараты для проведения ИВЛ (простой модификации или экспертного класса)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Открытые реанимационные столики с источником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 (электрокардиография, капнограф, измерения не инвазивного артериального давления и) с набором неонатальных электродов, датчиков и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родильную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Транспортный инкубатор с встроенным аппаратом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определения кислотно-основного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Палата отделения реанимации и интенсивной терапии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инвазивный искусственной вентиляции для новорожденного (с контролем по давлению и объему, циклические по времени и потоку, с системой триггерной вентиляции, небулайзерами)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койко-место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Закрытая система для изготовления инфузионных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аппарат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дыхательный ручной для новорожденного с набором мягких масок разных размеров (мешок Амбу)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Инкубатор для новорожденного (интенсивная модель)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6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Кардиомониторы с дополнительными опциями (электрокардиография, капнограф, измерения не инвазивного артериального давления) с набором неонатальных электродов, датчиков и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Ларингоскоп с набором клинков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определения кислотно-основного состояния, электролитов и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Прибор для транскутанного определения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Глюкометр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Система чрезкожного мониторирования газового состава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6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Централизованная подача медицинских газов (консоли или бридж-система с вакуумом, кислородом, сжатым воздухом)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Прибор для мониторирования ЭЭГ (передвижной монитор)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высокочастотной осцилляторной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6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неинвазивной искусственной вентиляции легких для новорожденного (с вариабельным потоком) с расходным материалом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 (+1 в запасе)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Приставка к аппарату ИВЛ для подачи оксид азота с одноразовыми контурами подачи газа, баллоны с монооксидом азота 10-20 литров.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xml:space="preserve">Передвижной аппарат для УЗИ у новорожденного с набором неонатальных датчиков и </w:t>
            </w:r>
            <w:r w:rsidRPr="003B1833">
              <w:rPr>
                <w:rFonts w:ascii="Courier New" w:eastAsia="Times New Roman" w:hAnsi="Courier New" w:cs="Courier New"/>
                <w:color w:val="000000"/>
                <w:spacing w:val="2"/>
                <w:sz w:val="20"/>
                <w:szCs w:val="20"/>
              </w:rPr>
              <w:lastRenderedPageBreak/>
              <w:t>допплерометрическим блоком и кардиологической программой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Передвижной аппарат ЭКГ для новорожденного, оснащенный системой защиты от электрических помех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Мобильная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стационар</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Офтальмоскоп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Негатоскоп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Палата отделения патологии новорожденных и выхаживания недоношенных</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Глюкометр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Дозатор лекарственных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Инкубатор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койко-место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Монитор прикроватный неонатальный с датчиками, и манжетками для измерения не инвазивного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Небулайзер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6 койко-мест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Шкаф для медикаментов общего списка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Штатив для длительных вливаний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Электроотсос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койко место</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Централизованная подача медицинских газов (консоли или бридж-система с вакуумом, кислородом, сжатым воздухом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неинвазивной искусственной вентиляции легких для новорожденного с расходным материалом (одноразовые контуры, канюли (размеры S, M, L, XL), маски (размеры S, M, L, XL), генераторы и шапочки по размерам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10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2 койки</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Шкаф с ламинарным потоком воздуха для приготовления стерильных растворов или закрытая система для изготовления инфузионных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аппарат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Прибор для транскутанного определения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Негатоскоп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Ванночка для купания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аудиологического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Палата отделения совместного пребывания матери и ребенка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10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10 коек</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Источник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койку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Пеленальный столик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палату</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Электроотсос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Оборудование для аудиологического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 комплект на отделение</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 на отделение</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Примечание: расшифровка аббревиатуры: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КСВП – коротколатентные слуховые вызванные потенциалы;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ПИТ – палата интенсивной терапии;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ИВЛ – искусственная вентиляция легких;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ОРИТН – отделение реанимации и интенсивной терапии.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ВОАЭ – вызванная отоакустическая эмиссия;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УЗИ – ультразвуковое исследование;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ЭКГ – электрокардиография;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ЭЭГ – электроэнцефалография;</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40" w:name="z329"/>
            <w:bookmarkEnd w:id="40"/>
            <w:r w:rsidRPr="003B1833">
              <w:rPr>
                <w:rFonts w:ascii="Times New Roman" w:eastAsia="Times New Roman" w:hAnsi="Times New Roman" w:cs="Times New Roman"/>
                <w:sz w:val="20"/>
                <w:szCs w:val="20"/>
              </w:rPr>
              <w:t>Приложение 9</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Перечень медицинского оборудования и медицинских изделий для оснащения автомобиля реанимационной бригады для транспортировки новорожденных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Автомобиль реанимационной бригады для транспортировки новорожденных оснащается следующими медицинскими изделиями и медицинским оборудованием: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Оборудование: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кувез (переносной или перевозной);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"печка" для обогрева салона автомобиля;</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3) термоизолирующая пленка для ребенка;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белье для ребенка (одеяло, пеленки, одежда);</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монитор ЭКГ и АД с набором манжет и датчиков,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пульсоксиметр с одноразовыми манжетами;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часы с секундной стрелкой;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термометр электронный;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фонендоскоп.</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Оборудование для респираторной поддержки: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кислородный баллон;</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воздушный компрессор для проведения ИВЛ и использования вакуумных средств;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дозиметр кислородный для баллонов;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аппарат ИВЛ портативный с системой увлажнения и обогрева дыхательной смеси;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кислородный смеситель;</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мешок Амбу, объем не более 700 кубических см.;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набор масок разных размеров для ИВЛ;</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оральные воздуховоды;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9) система респираторной поддержки N СРАР.</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Оборудование и изделия медицинского назначения для интубации трахеи и санации дыхательных путей:</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ларингоскоп с прямыми клинками № 0 и № 1;</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интубационные трубки (D-диаметр 2,5; 3,0; 3,5; 4,0);</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электрический или вакуумный отсос, груша одноразовая и набор катетеров для аспирации (№ 5, 6, 8, 10, 12, 14);</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      4) назогастральный зонд – диаметр 6 мм.</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Оборудование и изделия медицинского назначения для введения лекарственных препаратов: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1) инфузомат, шприцевый насос (2-3 штуки на аккумуляторах);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2) наборы для катетеризации периферических вен;</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3) системы для проведения инфузии;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4) шприцы различных объемов;</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5) тройники;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6) иглы-бабочки;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7) хирургические пинцеты, скальпель, ножницы;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8) стерильные перчатки.</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Примечание: расшифровка аббревиатуры:</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АД – артериальное давление;</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ИВЛ – искусственная вентиляция легких.</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ЭКГ – электрокардиография;</w:t>
      </w:r>
    </w:p>
    <w:tbl>
      <w:tblPr>
        <w:tblW w:w="13380" w:type="dxa"/>
        <w:tblCellMar>
          <w:left w:w="0" w:type="dxa"/>
          <w:right w:w="0" w:type="dxa"/>
        </w:tblCellMar>
        <w:tblLook w:val="04A0" w:firstRow="1" w:lastRow="0" w:firstColumn="1" w:lastColumn="0" w:noHBand="0" w:noVBand="1"/>
      </w:tblPr>
      <w:tblGrid>
        <w:gridCol w:w="8420"/>
        <w:gridCol w:w="4960"/>
      </w:tblGrid>
      <w:tr w:rsidR="003B1833" w:rsidRPr="003B1833" w:rsidTr="003B1833">
        <w:tc>
          <w:tcPr>
            <w:tcW w:w="5805"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1833" w:rsidRPr="003B1833" w:rsidRDefault="003B1833" w:rsidP="003B1833">
            <w:pPr>
              <w:spacing w:after="0" w:line="240" w:lineRule="auto"/>
              <w:jc w:val="center"/>
              <w:rPr>
                <w:rFonts w:ascii="Times New Roman" w:eastAsia="Times New Roman" w:hAnsi="Times New Roman" w:cs="Times New Roman"/>
                <w:sz w:val="20"/>
                <w:szCs w:val="20"/>
              </w:rPr>
            </w:pPr>
            <w:bookmarkStart w:id="41" w:name="z370"/>
            <w:bookmarkEnd w:id="41"/>
            <w:r w:rsidRPr="003B1833">
              <w:rPr>
                <w:rFonts w:ascii="Times New Roman" w:eastAsia="Times New Roman" w:hAnsi="Times New Roman" w:cs="Times New Roman"/>
                <w:sz w:val="20"/>
                <w:szCs w:val="20"/>
              </w:rPr>
              <w:t>Приложение 10</w:t>
            </w:r>
            <w:r w:rsidRPr="003B1833">
              <w:rPr>
                <w:rFonts w:ascii="Times New Roman" w:eastAsia="Times New Roman" w:hAnsi="Times New Roman" w:cs="Times New Roman"/>
                <w:sz w:val="20"/>
                <w:szCs w:val="20"/>
              </w:rPr>
              <w:br/>
              <w:t>к Стандарту организации</w:t>
            </w:r>
            <w:r w:rsidRPr="003B1833">
              <w:rPr>
                <w:rFonts w:ascii="Times New Roman" w:eastAsia="Times New Roman" w:hAnsi="Times New Roman" w:cs="Times New Roman"/>
                <w:sz w:val="20"/>
                <w:szCs w:val="20"/>
              </w:rPr>
              <w:br/>
              <w:t>оказания педиатрической</w:t>
            </w:r>
            <w:r w:rsidRPr="003B1833">
              <w:rPr>
                <w:rFonts w:ascii="Times New Roman" w:eastAsia="Times New Roman" w:hAnsi="Times New Roman" w:cs="Times New Roman"/>
                <w:sz w:val="20"/>
                <w:szCs w:val="20"/>
              </w:rPr>
              <w:br/>
              <w:t>помощи в Республике Казахстан</w:t>
            </w:r>
          </w:p>
        </w:tc>
      </w:tr>
    </w:tbl>
    <w:p w:rsidR="003B1833" w:rsidRPr="003B1833" w:rsidRDefault="003B1833" w:rsidP="003B1833">
      <w:pPr>
        <w:spacing w:before="225" w:after="135" w:line="390" w:lineRule="atLeast"/>
        <w:textAlignment w:val="baseline"/>
        <w:outlineLvl w:val="2"/>
        <w:rPr>
          <w:rFonts w:ascii="Courier New" w:eastAsia="Times New Roman" w:hAnsi="Courier New" w:cs="Courier New"/>
          <w:color w:val="1E1E1E"/>
          <w:sz w:val="32"/>
          <w:szCs w:val="32"/>
        </w:rPr>
      </w:pPr>
      <w:r w:rsidRPr="003B1833">
        <w:rPr>
          <w:rFonts w:ascii="Courier New" w:eastAsia="Times New Roman" w:hAnsi="Courier New" w:cs="Courier New"/>
          <w:color w:val="1E1E1E"/>
          <w:sz w:val="32"/>
          <w:szCs w:val="32"/>
        </w:rPr>
        <w:t>Протокол транспортировки новорожденного</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17"/>
        <w:gridCol w:w="5273"/>
        <w:gridCol w:w="5690"/>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Дата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Гестационный 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Постконцептуальный возраст:</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Масса тела при рождении: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Фактическая масса тела: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Пол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Причина перевода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Длительность транспортировки:</w:t>
            </w: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Диагноз матери</w:t>
      </w:r>
      <w:r w:rsidRPr="003B1833">
        <w:rPr>
          <w:rFonts w:ascii="Courier New" w:eastAsia="Times New Roman" w:hAnsi="Courier New" w:cs="Courier New"/>
          <w:color w:val="000000"/>
          <w:spacing w:val="2"/>
          <w:sz w:val="20"/>
          <w:szCs w:val="20"/>
        </w:rPr>
        <w:br/>
        <w:t>      1. ___________________________________________________________</w:t>
      </w:r>
      <w:r w:rsidRPr="003B1833">
        <w:rPr>
          <w:rFonts w:ascii="Courier New" w:eastAsia="Times New Roman" w:hAnsi="Courier New" w:cs="Courier New"/>
          <w:color w:val="000000"/>
          <w:spacing w:val="2"/>
          <w:sz w:val="20"/>
          <w:szCs w:val="20"/>
        </w:rPr>
        <w:br/>
        <w:t>      2. ___________________________________________________________</w:t>
      </w:r>
      <w:r w:rsidRPr="003B1833">
        <w:rPr>
          <w:rFonts w:ascii="Courier New" w:eastAsia="Times New Roman" w:hAnsi="Courier New" w:cs="Courier New"/>
          <w:color w:val="000000"/>
          <w:spacing w:val="2"/>
          <w:sz w:val="20"/>
          <w:szCs w:val="20"/>
        </w:rPr>
        <w:br/>
        <w:t>      Диагноз новорожденного ребенка</w:t>
      </w:r>
      <w:r w:rsidRPr="003B1833">
        <w:rPr>
          <w:rFonts w:ascii="Courier New" w:eastAsia="Times New Roman" w:hAnsi="Courier New" w:cs="Courier New"/>
          <w:color w:val="000000"/>
          <w:spacing w:val="2"/>
          <w:sz w:val="20"/>
          <w:szCs w:val="20"/>
        </w:rPr>
        <w:br/>
      </w:r>
      <w:r w:rsidRPr="003B1833">
        <w:rPr>
          <w:rFonts w:ascii="Courier New" w:eastAsia="Times New Roman" w:hAnsi="Courier New" w:cs="Courier New"/>
          <w:color w:val="000000"/>
          <w:spacing w:val="2"/>
          <w:sz w:val="20"/>
          <w:szCs w:val="20"/>
        </w:rPr>
        <w:lastRenderedPageBreak/>
        <w:t>      1. ___________________________________________________________</w:t>
      </w:r>
      <w:r w:rsidRPr="003B1833">
        <w:rPr>
          <w:rFonts w:ascii="Courier New" w:eastAsia="Times New Roman" w:hAnsi="Courier New" w:cs="Courier New"/>
          <w:color w:val="000000"/>
          <w:spacing w:val="2"/>
          <w:sz w:val="20"/>
          <w:szCs w:val="20"/>
        </w:rPr>
        <w:br/>
        <w:t>      2. ___________________________________________________________</w:t>
      </w:r>
      <w:r w:rsidRPr="003B1833">
        <w:rPr>
          <w:rFonts w:ascii="Courier New" w:eastAsia="Times New Roman" w:hAnsi="Courier New" w:cs="Courier New"/>
          <w:color w:val="000000"/>
          <w:spacing w:val="2"/>
          <w:sz w:val="20"/>
          <w:szCs w:val="20"/>
        </w:rPr>
        <w:br/>
        <w:t>      Состояние новорожденного ребенка перед транспортировкой</w:t>
      </w:r>
      <w:r w:rsidRPr="003B1833">
        <w:rPr>
          <w:rFonts w:ascii="Courier New" w:eastAsia="Times New Roman" w:hAnsi="Courier New" w:cs="Courier New"/>
          <w:color w:val="000000"/>
          <w:spacing w:val="2"/>
          <w:sz w:val="20"/>
          <w:szCs w:val="20"/>
        </w:rPr>
        <w:br/>
        <w:t>      Условия транспортировки</w:t>
      </w:r>
      <w:r w:rsidRPr="003B1833">
        <w:rPr>
          <w:rFonts w:ascii="Courier New" w:eastAsia="Times New Roman" w:hAnsi="Courier New" w:cs="Courier New"/>
          <w:color w:val="000000"/>
          <w:spacing w:val="2"/>
          <w:sz w:val="20"/>
          <w:szCs w:val="20"/>
        </w:rPr>
        <w:br/>
        <w:t>      Вид транспорта: автомобиль, воздушный транспорт</w:t>
      </w:r>
      <w:r w:rsidRPr="003B1833">
        <w:rPr>
          <w:rFonts w:ascii="Courier New" w:eastAsia="Times New Roman" w:hAnsi="Courier New" w:cs="Courier New"/>
          <w:color w:val="000000"/>
          <w:spacing w:val="2"/>
          <w:sz w:val="20"/>
          <w:szCs w:val="20"/>
        </w:rPr>
        <w:br/>
        <w:t>      Вид респираторной терапии: ИВЛ, ВИВЛ, оксигенотерапия</w:t>
      </w:r>
      <w:r w:rsidRPr="003B1833">
        <w:rPr>
          <w:rFonts w:ascii="Courier New" w:eastAsia="Times New Roman" w:hAnsi="Courier New" w:cs="Courier New"/>
          <w:color w:val="000000"/>
          <w:spacing w:val="2"/>
          <w:sz w:val="20"/>
          <w:szCs w:val="20"/>
        </w:rPr>
        <w:br/>
        <w:t>      _________________________________</w:t>
      </w:r>
      <w:r w:rsidRPr="003B1833">
        <w:rPr>
          <w:rFonts w:ascii="Courier New" w:eastAsia="Times New Roman" w:hAnsi="Courier New" w:cs="Courier New"/>
          <w:color w:val="000000"/>
          <w:spacing w:val="2"/>
          <w:sz w:val="20"/>
          <w:szCs w:val="20"/>
        </w:rPr>
        <w:br/>
        <w:t>      Установка для инфузионной терапии - инфузомат или система</w:t>
      </w:r>
      <w:r w:rsidRPr="003B1833">
        <w:rPr>
          <w:rFonts w:ascii="Courier New" w:eastAsia="Times New Roman" w:hAnsi="Courier New" w:cs="Courier New"/>
          <w:color w:val="000000"/>
          <w:spacing w:val="2"/>
          <w:sz w:val="20"/>
          <w:szCs w:val="20"/>
        </w:rPr>
        <w:br/>
        <w:t>      Мониторинг: пульсоксиметрия, измерение артериального, термометрия</w:t>
      </w:r>
      <w:r w:rsidRPr="003B1833">
        <w:rPr>
          <w:rFonts w:ascii="Courier New" w:eastAsia="Times New Roman" w:hAnsi="Courier New" w:cs="Courier New"/>
          <w:color w:val="000000"/>
          <w:spacing w:val="2"/>
          <w:sz w:val="20"/>
          <w:szCs w:val="20"/>
        </w:rPr>
        <w:br/>
        <w:t>      Время (часы, минуты)</w:t>
      </w:r>
      <w:r w:rsidRPr="003B1833">
        <w:rPr>
          <w:rFonts w:ascii="Courier New" w:eastAsia="Times New Roman" w:hAnsi="Courier New" w:cs="Courier New"/>
          <w:color w:val="000000"/>
          <w:spacing w:val="2"/>
          <w:sz w:val="20"/>
          <w:szCs w:val="20"/>
        </w:rPr>
        <w:br/>
        <w:t>      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7946"/>
        <w:gridCol w:w="3058"/>
        <w:gridCol w:w="1981"/>
      </w:tblGrid>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Подготовка к транспортировке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Транспортировка</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Температура в кювезе (0С)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Уровень кислорода (FiO2),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Параметры ИВЛ</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Поток (л/мин)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Частота дыхания (ЧД) в минуту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Режим вентиляции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Давление на вдохе (Pi/e), см. вод.ст.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Давление на выдохе (РЕЕР), см. вод. 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Инфузия</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Раствор (мл.)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Скорость (мл/час)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Препараты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Мониторинг</w:t>
            </w: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ЧД (в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ЧСС, уд/мин/АД (мм рт 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Температура тела (0С)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Сатурация кислорода (SpO2),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Зонд (потери) мл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Судорожный синдром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r>
      <w:tr w:rsidR="003B1833" w:rsidRPr="003B1833" w:rsidTr="003B183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Геморрагический синдром (кожные проявления, желудочно-кишечный тракт, дыхательные пути)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1833" w:rsidRPr="003B1833" w:rsidRDefault="003B1833" w:rsidP="003B1833">
            <w:pPr>
              <w:spacing w:after="0" w:line="240" w:lineRule="auto"/>
              <w:rPr>
                <w:rFonts w:ascii="Times New Roman" w:eastAsia="Times New Roman" w:hAnsi="Times New Roman" w:cs="Times New Roman"/>
                <w:sz w:val="20"/>
                <w:szCs w:val="20"/>
              </w:rPr>
            </w:pPr>
            <w:r w:rsidRPr="003B1833">
              <w:rPr>
                <w:rFonts w:ascii="Times New Roman" w:eastAsia="Times New Roman" w:hAnsi="Times New Roman" w:cs="Times New Roman"/>
                <w:sz w:val="20"/>
                <w:szCs w:val="20"/>
              </w:rPr>
              <w:t>Скачать</w:t>
            </w:r>
          </w:p>
        </w:tc>
      </w:tr>
    </w:tbl>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Осложнения при транспортировке</w:t>
      </w:r>
      <w:r w:rsidRPr="003B1833">
        <w:rPr>
          <w:rFonts w:ascii="Courier New" w:eastAsia="Times New Roman" w:hAnsi="Courier New" w:cs="Courier New"/>
          <w:color w:val="000000"/>
          <w:spacing w:val="2"/>
          <w:sz w:val="20"/>
          <w:szCs w:val="20"/>
        </w:rPr>
        <w:br/>
        <w:t>      Смерть</w:t>
      </w:r>
      <w:r w:rsidRPr="003B1833">
        <w:rPr>
          <w:rFonts w:ascii="Courier New" w:eastAsia="Times New Roman" w:hAnsi="Courier New" w:cs="Courier New"/>
          <w:color w:val="000000"/>
          <w:spacing w:val="2"/>
          <w:sz w:val="20"/>
          <w:szCs w:val="20"/>
        </w:rPr>
        <w:br/>
        <w:t>      Ухудшение состояния</w:t>
      </w:r>
      <w:r w:rsidRPr="003B1833">
        <w:rPr>
          <w:rFonts w:ascii="Courier New" w:eastAsia="Times New Roman" w:hAnsi="Courier New" w:cs="Courier New"/>
          <w:color w:val="000000"/>
          <w:spacing w:val="2"/>
          <w:sz w:val="20"/>
          <w:szCs w:val="20"/>
        </w:rPr>
        <w:br/>
        <w:t>      Другие ситуации</w:t>
      </w:r>
      <w:r w:rsidRPr="003B1833">
        <w:rPr>
          <w:rFonts w:ascii="Courier New" w:eastAsia="Times New Roman" w:hAnsi="Courier New" w:cs="Courier New"/>
          <w:color w:val="000000"/>
          <w:spacing w:val="2"/>
          <w:sz w:val="20"/>
          <w:szCs w:val="20"/>
        </w:rPr>
        <w:br/>
        <w:t>      Дополнительная информация __________________________________</w:t>
      </w:r>
      <w:r w:rsidRPr="003B1833">
        <w:rPr>
          <w:rFonts w:ascii="Courier New" w:eastAsia="Times New Roman" w:hAnsi="Courier New" w:cs="Courier New"/>
          <w:color w:val="000000"/>
          <w:spacing w:val="2"/>
          <w:sz w:val="20"/>
          <w:szCs w:val="20"/>
        </w:rPr>
        <w:br/>
        <w:t>      Дата и длительность транспортировки</w:t>
      </w:r>
      <w:r w:rsidRPr="003B1833">
        <w:rPr>
          <w:rFonts w:ascii="Courier New" w:eastAsia="Times New Roman" w:hAnsi="Courier New" w:cs="Courier New"/>
          <w:color w:val="000000"/>
          <w:spacing w:val="2"/>
          <w:sz w:val="20"/>
          <w:szCs w:val="20"/>
        </w:rPr>
        <w:br/>
        <w:t>      Фамилия, имя, отчество (при его наличии) врача (транспортной бригады и</w:t>
      </w:r>
      <w:r w:rsidRPr="003B1833">
        <w:rPr>
          <w:rFonts w:ascii="Courier New" w:eastAsia="Times New Roman" w:hAnsi="Courier New" w:cs="Courier New"/>
          <w:color w:val="000000"/>
          <w:spacing w:val="2"/>
          <w:sz w:val="20"/>
          <w:szCs w:val="20"/>
        </w:rPr>
        <w:br/>
        <w:t>      принимающего новорожденного)</w:t>
      </w:r>
    </w:p>
    <w:p w:rsidR="003B1833" w:rsidRPr="003B1833" w:rsidRDefault="003B1833" w:rsidP="003B1833">
      <w:pPr>
        <w:spacing w:after="360" w:line="285" w:lineRule="atLeast"/>
        <w:textAlignment w:val="baseline"/>
        <w:rPr>
          <w:rFonts w:ascii="Courier New" w:eastAsia="Times New Roman" w:hAnsi="Courier New" w:cs="Courier New"/>
          <w:color w:val="000000"/>
          <w:spacing w:val="2"/>
          <w:sz w:val="20"/>
          <w:szCs w:val="20"/>
        </w:rPr>
      </w:pPr>
      <w:r w:rsidRPr="003B1833">
        <w:rPr>
          <w:rFonts w:ascii="Courier New" w:eastAsia="Times New Roman" w:hAnsi="Courier New" w:cs="Courier New"/>
          <w:color w:val="000000"/>
          <w:spacing w:val="2"/>
          <w:sz w:val="20"/>
          <w:szCs w:val="20"/>
        </w:rPr>
        <w:t>      Примечание: расшифровка аббревиатуры:</w:t>
      </w:r>
      <w:r w:rsidRPr="003B1833">
        <w:rPr>
          <w:rFonts w:ascii="Courier New" w:eastAsia="Times New Roman" w:hAnsi="Courier New" w:cs="Courier New"/>
          <w:color w:val="000000"/>
          <w:spacing w:val="2"/>
          <w:sz w:val="20"/>
          <w:szCs w:val="20"/>
        </w:rPr>
        <w:br/>
        <w:t>      ВИВЛ – высокочастотная искусственная вентиляция легких.</w:t>
      </w:r>
      <w:r w:rsidRPr="003B1833">
        <w:rPr>
          <w:rFonts w:ascii="Courier New" w:eastAsia="Times New Roman" w:hAnsi="Courier New" w:cs="Courier New"/>
          <w:color w:val="000000"/>
          <w:spacing w:val="2"/>
          <w:sz w:val="20"/>
          <w:szCs w:val="20"/>
        </w:rPr>
        <w:br/>
        <w:t>      ЧСС – частота сердечных сокращений;</w:t>
      </w:r>
      <w:r w:rsidRPr="003B1833">
        <w:rPr>
          <w:rFonts w:ascii="Courier New" w:eastAsia="Times New Roman" w:hAnsi="Courier New" w:cs="Courier New"/>
          <w:color w:val="000000"/>
          <w:spacing w:val="2"/>
          <w:sz w:val="20"/>
          <w:szCs w:val="20"/>
        </w:rPr>
        <w:br/>
        <w:t>      АД – артериальное давление</w:t>
      </w:r>
      <w:r w:rsidRPr="003B1833">
        <w:rPr>
          <w:rFonts w:ascii="Courier New" w:eastAsia="Times New Roman" w:hAnsi="Courier New" w:cs="Courier New"/>
          <w:color w:val="000000"/>
          <w:spacing w:val="2"/>
          <w:sz w:val="20"/>
          <w:szCs w:val="20"/>
        </w:rPr>
        <w:br/>
        <w:t>      ИВЛ – искусственная вентиляция легких.</w:t>
      </w:r>
      <w:r w:rsidRPr="003B1833">
        <w:rPr>
          <w:rFonts w:ascii="Courier New" w:eastAsia="Times New Roman" w:hAnsi="Courier New" w:cs="Courier New"/>
          <w:color w:val="000000"/>
          <w:spacing w:val="2"/>
          <w:sz w:val="20"/>
          <w:szCs w:val="20"/>
        </w:rPr>
        <w:br/>
        <w:t>      ЧД – частота дыхания;</w:t>
      </w:r>
    </w:p>
    <w:p w:rsidR="001E04F0" w:rsidRDefault="001E04F0"/>
    <w:sectPr w:rsidR="001E0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5A3"/>
    <w:multiLevelType w:val="multilevel"/>
    <w:tmpl w:val="9AF2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33"/>
    <w:rsid w:val="001E04F0"/>
    <w:rsid w:val="003B18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18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B18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83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B1833"/>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3B1833"/>
  </w:style>
  <w:style w:type="paragraph" w:styleId="a3">
    <w:name w:val="Normal (Web)"/>
    <w:basedOn w:val="a"/>
    <w:uiPriority w:val="99"/>
    <w:unhideWhenUsed/>
    <w:rsid w:val="003B18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B1833"/>
    <w:rPr>
      <w:color w:val="0000FF"/>
      <w:u w:val="single"/>
    </w:rPr>
  </w:style>
  <w:style w:type="character" w:styleId="a5">
    <w:name w:val="FollowedHyperlink"/>
    <w:basedOn w:val="a0"/>
    <w:uiPriority w:val="99"/>
    <w:semiHidden/>
    <w:unhideWhenUsed/>
    <w:rsid w:val="003B1833"/>
    <w:rPr>
      <w:color w:val="800080"/>
      <w:u w:val="single"/>
    </w:rPr>
  </w:style>
  <w:style w:type="character" w:customStyle="1" w:styleId="note">
    <w:name w:val="note"/>
    <w:basedOn w:val="a0"/>
    <w:rsid w:val="003B1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18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B18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83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B1833"/>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3B1833"/>
  </w:style>
  <w:style w:type="paragraph" w:styleId="a3">
    <w:name w:val="Normal (Web)"/>
    <w:basedOn w:val="a"/>
    <w:uiPriority w:val="99"/>
    <w:unhideWhenUsed/>
    <w:rsid w:val="003B18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B1833"/>
    <w:rPr>
      <w:color w:val="0000FF"/>
      <w:u w:val="single"/>
    </w:rPr>
  </w:style>
  <w:style w:type="character" w:styleId="a5">
    <w:name w:val="FollowedHyperlink"/>
    <w:basedOn w:val="a0"/>
    <w:uiPriority w:val="99"/>
    <w:semiHidden/>
    <w:unhideWhenUsed/>
    <w:rsid w:val="003B1833"/>
    <w:rPr>
      <w:color w:val="800080"/>
      <w:u w:val="single"/>
    </w:rPr>
  </w:style>
  <w:style w:type="character" w:customStyle="1" w:styleId="note">
    <w:name w:val="note"/>
    <w:basedOn w:val="a0"/>
    <w:rsid w:val="003B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9988">
      <w:bodyDiv w:val="1"/>
      <w:marLeft w:val="0"/>
      <w:marRight w:val="0"/>
      <w:marTop w:val="0"/>
      <w:marBottom w:val="0"/>
      <w:divBdr>
        <w:top w:val="none" w:sz="0" w:space="0" w:color="auto"/>
        <w:left w:val="none" w:sz="0" w:space="0" w:color="auto"/>
        <w:bottom w:val="none" w:sz="0" w:space="0" w:color="auto"/>
        <w:right w:val="none" w:sz="0" w:space="0" w:color="auto"/>
      </w:divBdr>
      <w:divsChild>
        <w:div w:id="301353599">
          <w:marLeft w:val="0"/>
          <w:marRight w:val="0"/>
          <w:marTop w:val="0"/>
          <w:marBottom w:val="0"/>
          <w:divBdr>
            <w:top w:val="none" w:sz="0" w:space="0" w:color="auto"/>
            <w:left w:val="none" w:sz="0" w:space="0" w:color="auto"/>
            <w:bottom w:val="none" w:sz="0" w:space="0" w:color="auto"/>
            <w:right w:val="none" w:sz="0" w:space="0" w:color="auto"/>
          </w:divBdr>
        </w:div>
        <w:div w:id="2038581759">
          <w:marLeft w:val="0"/>
          <w:marRight w:val="0"/>
          <w:marTop w:val="0"/>
          <w:marBottom w:val="0"/>
          <w:divBdr>
            <w:top w:val="none" w:sz="0" w:space="0" w:color="auto"/>
            <w:left w:val="none" w:sz="0" w:space="0" w:color="auto"/>
            <w:bottom w:val="none" w:sz="0" w:space="0" w:color="auto"/>
            <w:right w:val="none" w:sz="0" w:space="0" w:color="auto"/>
          </w:divBdr>
          <w:divsChild>
            <w:div w:id="2029327474">
              <w:marLeft w:val="0"/>
              <w:marRight w:val="0"/>
              <w:marTop w:val="0"/>
              <w:marBottom w:val="0"/>
              <w:divBdr>
                <w:top w:val="none" w:sz="0" w:space="0" w:color="auto"/>
                <w:left w:val="none" w:sz="0" w:space="0" w:color="auto"/>
                <w:bottom w:val="none" w:sz="0" w:space="0" w:color="auto"/>
                <w:right w:val="none" w:sz="0" w:space="0" w:color="auto"/>
              </w:divBdr>
            </w:div>
          </w:divsChild>
        </w:div>
        <w:div w:id="1153570685">
          <w:marLeft w:val="0"/>
          <w:marRight w:val="0"/>
          <w:marTop w:val="0"/>
          <w:marBottom w:val="0"/>
          <w:divBdr>
            <w:top w:val="none" w:sz="0" w:space="0" w:color="auto"/>
            <w:left w:val="none" w:sz="0" w:space="0" w:color="auto"/>
            <w:bottom w:val="none" w:sz="0" w:space="0" w:color="auto"/>
            <w:right w:val="none" w:sz="0" w:space="0" w:color="auto"/>
          </w:divBdr>
          <w:divsChild>
            <w:div w:id="19549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P2000000672" TargetMode="External"/><Relationship Id="rId18" Type="http://schemas.openxmlformats.org/officeDocument/2006/relationships/hyperlink" Target="https://adilet.zan.kz/rus/docs/V2100024094" TargetMode="External"/><Relationship Id="rId26" Type="http://schemas.openxmlformats.org/officeDocument/2006/relationships/hyperlink" Target="https://adilet.zan.kz/rus/docs/V2000021579" TargetMode="External"/><Relationship Id="rId39" Type="http://schemas.openxmlformats.org/officeDocument/2006/relationships/hyperlink" Target="https://adilet.zan.kz/rus/docs/V2100024131" TargetMode="External"/><Relationship Id="rId21" Type="http://schemas.openxmlformats.org/officeDocument/2006/relationships/hyperlink" Target="https://adilet.zan.kz/rus/docs/V2000021642" TargetMode="External"/><Relationship Id="rId34" Type="http://schemas.openxmlformats.org/officeDocument/2006/relationships/hyperlink" Target="https://adilet.zan.kz/rus/docs/V1000006490" TargetMode="External"/><Relationship Id="rId42" Type="http://schemas.openxmlformats.org/officeDocument/2006/relationships/hyperlink" Target="https://adilet.zan.kz/rus/docs/V2000021856" TargetMode="External"/><Relationship Id="rId47" Type="http://schemas.openxmlformats.org/officeDocument/2006/relationships/hyperlink" Target="https://adilet.zan.kz/rus/docs/V2000021579" TargetMode="External"/><Relationship Id="rId50" Type="http://schemas.openxmlformats.org/officeDocument/2006/relationships/hyperlink" Target="https://adilet.zan.kz/rus/docs/V2000021579" TargetMode="External"/><Relationship Id="rId55" Type="http://schemas.openxmlformats.org/officeDocument/2006/relationships/hyperlink" Target="https://adilet.zan.kz/rus/docs/V2200027182" TargetMode="External"/><Relationship Id="rId7" Type="http://schemas.openxmlformats.org/officeDocument/2006/relationships/hyperlink" Target="https://adilet.zan.kz/rus/docs/V2200027182" TargetMode="External"/><Relationship Id="rId12" Type="http://schemas.openxmlformats.org/officeDocument/2006/relationships/hyperlink" Target="https://adilet.zan.kz/rus/docs/K2000000360" TargetMode="External"/><Relationship Id="rId17" Type="http://schemas.openxmlformats.org/officeDocument/2006/relationships/hyperlink" Target="https://adilet.zan.kz/rus/docs/V2000021579" TargetMode="External"/><Relationship Id="rId25" Type="http://schemas.openxmlformats.org/officeDocument/2006/relationships/hyperlink" Target="https://adilet.zan.kz/rus/docs/V2300032277" TargetMode="External"/><Relationship Id="rId33" Type="http://schemas.openxmlformats.org/officeDocument/2006/relationships/hyperlink" Target="https://adilet.zan.kz/rus/docs/V2200027182" TargetMode="External"/><Relationship Id="rId38" Type="http://schemas.openxmlformats.org/officeDocument/2006/relationships/hyperlink" Target="https://adilet.zan.kz/rus/docs/V2200027182" TargetMode="External"/><Relationship Id="rId46" Type="http://schemas.openxmlformats.org/officeDocument/2006/relationships/hyperlink" Target="https://adilet.zan.kz/rus/docs/V2000021856"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rus/docs/V2300032277" TargetMode="External"/><Relationship Id="rId20" Type="http://schemas.openxmlformats.org/officeDocument/2006/relationships/hyperlink" Target="https://adilet.zan.kz/rus/docs/V2000021856" TargetMode="External"/><Relationship Id="rId29" Type="http://schemas.openxmlformats.org/officeDocument/2006/relationships/hyperlink" Target="https://adilet.zan.kz/rus/docs/V2000021579" TargetMode="External"/><Relationship Id="rId41" Type="http://schemas.openxmlformats.org/officeDocument/2006/relationships/hyperlink" Target="https://adilet.zan.kz/rus/docs/V2000021856" TargetMode="External"/><Relationship Id="rId54" Type="http://schemas.openxmlformats.org/officeDocument/2006/relationships/hyperlink" Target="https://adilet.zan.kz/rus/docs/V2000021713" TargetMode="Externa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hyperlink" Target="https://adilet.zan.kz/rus/docs/K2000000360" TargetMode="External"/><Relationship Id="rId24" Type="http://schemas.openxmlformats.org/officeDocument/2006/relationships/hyperlink" Target="https://adilet.zan.kz/rus/docs/V1000006490" TargetMode="External"/><Relationship Id="rId32" Type="http://schemas.openxmlformats.org/officeDocument/2006/relationships/hyperlink" Target="https://adilet.zan.kz/rus/docs/V2000021879" TargetMode="External"/><Relationship Id="rId37" Type="http://schemas.openxmlformats.org/officeDocument/2006/relationships/hyperlink" Target="https://adilet.zan.kz/rus/docs/V2200027182" TargetMode="External"/><Relationship Id="rId40" Type="http://schemas.openxmlformats.org/officeDocument/2006/relationships/hyperlink" Target="https://adilet.zan.kz/rus/docs/V2000021856" TargetMode="External"/><Relationship Id="rId45" Type="http://schemas.openxmlformats.org/officeDocument/2006/relationships/hyperlink" Target="https://adilet.zan.kz/rus/docs/V2200027182" TargetMode="External"/><Relationship Id="rId53" Type="http://schemas.openxmlformats.org/officeDocument/2006/relationships/hyperlink" Target="https://adilet.zan.kz/rus/docs/V2000021381" TargetMode="External"/><Relationship Id="rId58"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adilet.zan.kz/rus/docs/V2100023885" TargetMode="External"/><Relationship Id="rId23" Type="http://schemas.openxmlformats.org/officeDocument/2006/relationships/hyperlink" Target="https://adilet.zan.kz/rus/docs/P2000000612" TargetMode="External"/><Relationship Id="rId28" Type="http://schemas.openxmlformats.org/officeDocument/2006/relationships/hyperlink" Target="https://adilet.zan.kz/rus/docs/V2000021579" TargetMode="External"/><Relationship Id="rId36" Type="http://schemas.openxmlformats.org/officeDocument/2006/relationships/hyperlink" Target="https://adilet.zan.kz/rus/docs/V2200027182" TargetMode="External"/><Relationship Id="rId49" Type="http://schemas.openxmlformats.org/officeDocument/2006/relationships/hyperlink" Target="https://adilet.zan.kz/rus/docs/V1000006490" TargetMode="External"/><Relationship Id="rId57" Type="http://schemas.openxmlformats.org/officeDocument/2006/relationships/hyperlink" Target="https://adilet.zan.kz/rus/docs/V2000021679" TargetMode="External"/><Relationship Id="rId10" Type="http://schemas.openxmlformats.org/officeDocument/2006/relationships/hyperlink" Target="https://adilet.zan.kz/rus/docs/K2000000360" TargetMode="External"/><Relationship Id="rId19" Type="http://schemas.openxmlformats.org/officeDocument/2006/relationships/hyperlink" Target="https://adilet.zan.kz/rus/docs/V1000006490" TargetMode="External"/><Relationship Id="rId31" Type="http://schemas.openxmlformats.org/officeDocument/2006/relationships/hyperlink" Target="https://adilet.zan.kz/rus/docs/V2300032277" TargetMode="External"/><Relationship Id="rId44" Type="http://schemas.openxmlformats.org/officeDocument/2006/relationships/hyperlink" Target="https://adilet.zan.kz/rus/docs/V2200027182" TargetMode="External"/><Relationship Id="rId52" Type="http://schemas.openxmlformats.org/officeDocument/2006/relationships/hyperlink" Target="https://adilet.zan.kz/rus/docs/K200000036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K2000000360" TargetMode="External"/><Relationship Id="rId14" Type="http://schemas.openxmlformats.org/officeDocument/2006/relationships/hyperlink" Target="https://adilet.zan.kz/rus/docs/P1900000421" TargetMode="External"/><Relationship Id="rId22" Type="http://schemas.openxmlformats.org/officeDocument/2006/relationships/hyperlink" Target="https://adilet.zan.kz/rus/docs/V2000021579" TargetMode="External"/><Relationship Id="rId27" Type="http://schemas.openxmlformats.org/officeDocument/2006/relationships/hyperlink" Target="https://adilet.zan.kz/rus/docs/V2000021579" TargetMode="External"/><Relationship Id="rId30" Type="http://schemas.openxmlformats.org/officeDocument/2006/relationships/hyperlink" Target="https://adilet.zan.kz/rus/docs/V2300032277" TargetMode="External"/><Relationship Id="rId35" Type="http://schemas.openxmlformats.org/officeDocument/2006/relationships/hyperlink" Target="https://adilet.zan.kz/rus/docs/V2200027182" TargetMode="External"/><Relationship Id="rId43" Type="http://schemas.openxmlformats.org/officeDocument/2006/relationships/hyperlink" Target="https://adilet.zan.kz/rus/docs/V2200027182" TargetMode="External"/><Relationship Id="rId48" Type="http://schemas.openxmlformats.org/officeDocument/2006/relationships/hyperlink" Target="https://adilet.zan.kz/rus/docs/V2000021579" TargetMode="External"/><Relationship Id="rId56" Type="http://schemas.openxmlformats.org/officeDocument/2006/relationships/hyperlink" Target="https://adilet.zan.kz/rus/docs/V2200027182" TargetMode="External"/><Relationship Id="rId8" Type="http://schemas.openxmlformats.org/officeDocument/2006/relationships/hyperlink" Target="https://adilet.zan.kz/rus/docs/V1700016279" TargetMode="External"/><Relationship Id="rId51" Type="http://schemas.openxmlformats.org/officeDocument/2006/relationships/hyperlink" Target="https://adilet.zan.kz/rus/docs/K2000000360"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13114</Words>
  <Characters>74751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2023-07-28T10:30:00Z</dcterms:created>
  <dcterms:modified xsi:type="dcterms:W3CDTF">2023-07-28T10:30:00Z</dcterms:modified>
</cp:coreProperties>
</file>