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AE" w:rsidRPr="008450AE" w:rsidRDefault="008450AE" w:rsidP="008450AE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28"/>
          <w:szCs w:val="28"/>
        </w:rPr>
      </w:pPr>
      <w:r w:rsidRPr="008450AE">
        <w:rPr>
          <w:rFonts w:ascii="Arial" w:eastAsia="Times New Roman" w:hAnsi="Arial" w:cs="Arial"/>
          <w:color w:val="444444"/>
          <w:kern w:val="36"/>
          <w:sz w:val="28"/>
          <w:szCs w:val="28"/>
        </w:rPr>
        <w:t>Об утверждении Правил оказания медицинской помощи лицам, содержащимся в следственных изоляторах и учреждениях уголовно-исполнительной (пенитенциарной) системы</w:t>
      </w:r>
    </w:p>
    <w:p w:rsidR="008450AE" w:rsidRPr="008450AE" w:rsidRDefault="008450AE" w:rsidP="008450AE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</w:rPr>
      </w:pPr>
      <w:r w:rsidRPr="008450AE">
        <w:rPr>
          <w:rFonts w:ascii="Arial" w:eastAsia="Times New Roman" w:hAnsi="Arial" w:cs="Arial"/>
          <w:color w:val="666666"/>
          <w:spacing w:val="2"/>
          <w:sz w:val="20"/>
          <w:szCs w:val="20"/>
        </w:rPr>
        <w:t>Приказ Министра здравоохранения Республики Казахстан от 30 июня 2022 года № Қ</w:t>
      </w:r>
      <w:proofErr w:type="gramStart"/>
      <w:r w:rsidRPr="008450AE">
        <w:rPr>
          <w:rFonts w:ascii="Arial" w:eastAsia="Times New Roman" w:hAnsi="Arial" w:cs="Arial"/>
          <w:color w:val="666666"/>
          <w:spacing w:val="2"/>
          <w:sz w:val="20"/>
          <w:szCs w:val="20"/>
        </w:rPr>
        <w:t>Р</w:t>
      </w:r>
      <w:proofErr w:type="gramEnd"/>
      <w:r w:rsidRPr="008450AE">
        <w:rPr>
          <w:rFonts w:ascii="Arial" w:eastAsia="Times New Roman" w:hAnsi="Arial" w:cs="Arial"/>
          <w:color w:val="666666"/>
          <w:spacing w:val="2"/>
          <w:sz w:val="20"/>
          <w:szCs w:val="20"/>
        </w:rPr>
        <w:t xml:space="preserve"> ДСМ-61. Зарегистрирован в Министерстве юстиции Республики Казахстан 1 июля 2022 года № 28669.</w:t>
      </w:r>
    </w:p>
    <w:p w:rsidR="008450AE" w:rsidRPr="008450AE" w:rsidRDefault="008450AE" w:rsidP="008450A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0" w:name="_GoBack"/>
      <w:bookmarkEnd w:id="0"/>
      <w:r w:rsidRPr="008450AE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     Примечание ИЗПИ!</w:t>
      </w:r>
      <w:r w:rsidRPr="008450AE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br/>
        <w:t>      Порядок введения в действие см. </w:t>
      </w:r>
      <w:hyperlink r:id="rId6" w:anchor="z11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п. 4</w:t>
        </w:r>
      </w:hyperlink>
      <w:r w:rsidRPr="008450AE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.</w:t>
      </w:r>
    </w:p>
    <w:p w:rsidR="008450AE" w:rsidRPr="008450AE" w:rsidRDefault="008450AE" w:rsidP="008450A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 соответствии с </w:t>
      </w:r>
      <w:hyperlink r:id="rId7" w:anchor="z902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пунктом 2</w:t>
        </w:r>
      </w:hyperlink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143 Кодекса Республики Казахстан "О здоровье народа и системе здравоохранения" ПРИКАЗЫВАЮ:</w:t>
      </w:r>
    </w:p>
    <w:p w:rsidR="008450AE" w:rsidRPr="008450AE" w:rsidRDefault="008450AE" w:rsidP="008450A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Утвердить прилагаемые </w:t>
      </w:r>
      <w:hyperlink r:id="rId8" w:anchor="z15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Правила</w:t>
        </w:r>
      </w:hyperlink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оказания медицинской помощи лицам, содержащимся в следственных изоляторах и учреждениях уголовно-исполнительной (пенитенциарной) системы.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2. Департаменту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организации медицинской помощи Министерства здравоохранения Республики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Казахстан в установленном законодательством Республики Казахстан порядке обеспечить: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государственную регистрацию настоящего приказа в Министерстве юстиции Республики Казахстан;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размещение настоящего приказа на интернет-ресурсе Министерства здравоохранения Республики Казахстан;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3. Контроль за исполнением настоящего приказа возложить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на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курирующего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вице-министра здравоохранения Республики Казахстан.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Настоящий приказ вводится в действие с 1 июля 2022 года и распространяется в отношении лиц, содержащихся в следственных изоляторах уголовно-исполнительной (пенитенциарной) системы - с 1 июля 2022 года, в отношении лиц, в отношении лиц, содержащихся в учреждениях уголовно-исполнительной (пенитенциарной) системы - с 1 января 2023 года и подлежит официальному опубликованию.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8450AE" w:rsidRPr="008450AE" w:rsidTr="008450AE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50AE" w:rsidRPr="008450AE" w:rsidRDefault="008450AE" w:rsidP="00845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0A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      </w:t>
            </w:r>
            <w:bookmarkStart w:id="1" w:name="z12"/>
            <w:bookmarkEnd w:id="1"/>
            <w:r w:rsidRPr="008450A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Министр здравоохранения</w:t>
            </w:r>
            <w:r w:rsidRPr="008450A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50AE" w:rsidRPr="008450AE" w:rsidRDefault="008450AE" w:rsidP="00845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0A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А. Ғиният</w:t>
            </w:r>
          </w:p>
        </w:tc>
      </w:tr>
    </w:tbl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"СОГЛАСОВАН"</w:t>
      </w: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Министерство внутренних дел</w:t>
      </w: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Республики Казахстан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8450AE" w:rsidRPr="008450AE" w:rsidTr="008450AE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50AE" w:rsidRPr="008450AE" w:rsidRDefault="008450AE" w:rsidP="0084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0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50AE" w:rsidRPr="008450AE" w:rsidRDefault="008450AE" w:rsidP="0084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z14"/>
            <w:bookmarkEnd w:id="2"/>
            <w:r w:rsidRPr="008450AE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к приказу</w:t>
            </w:r>
            <w:r w:rsidRPr="00845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Министра здравоохранения</w:t>
            </w:r>
            <w:r w:rsidRPr="00845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Республики Казахстан</w:t>
            </w:r>
            <w:r w:rsidRPr="00845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8450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 30 июня 2022 года</w:t>
            </w:r>
            <w:r w:rsidRPr="008450A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№ Қ</w:t>
            </w:r>
            <w:proofErr w:type="gramStart"/>
            <w:r w:rsidRPr="008450AE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45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ДСМ-61</w:t>
            </w:r>
          </w:p>
        </w:tc>
      </w:tr>
    </w:tbl>
    <w:p w:rsidR="008450AE" w:rsidRPr="008450AE" w:rsidRDefault="008450AE" w:rsidP="008450AE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8450AE">
        <w:rPr>
          <w:rFonts w:ascii="Courier New" w:eastAsia="Times New Roman" w:hAnsi="Courier New" w:cs="Courier New"/>
          <w:color w:val="1E1E1E"/>
          <w:sz w:val="32"/>
          <w:szCs w:val="32"/>
        </w:rPr>
        <w:lastRenderedPageBreak/>
        <w:t>Правила оказания медицинской помощи лицам, содержащимся в следственных изоляторах и учреждениях уголовно-исполнительной (пенитенциарной) системы</w:t>
      </w:r>
    </w:p>
    <w:p w:rsidR="008450AE" w:rsidRPr="008450AE" w:rsidRDefault="008450AE" w:rsidP="008450AE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8450AE">
        <w:rPr>
          <w:rFonts w:ascii="Courier New" w:eastAsia="Times New Roman" w:hAnsi="Courier New" w:cs="Courier New"/>
          <w:color w:val="1E1E1E"/>
          <w:sz w:val="32"/>
          <w:szCs w:val="32"/>
        </w:rPr>
        <w:t>Глава 1. Общие положения</w:t>
      </w:r>
    </w:p>
    <w:p w:rsidR="008450AE" w:rsidRPr="008450AE" w:rsidRDefault="008450AE" w:rsidP="008450A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1.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Настоящие Правила оказания медицинской помощи лицам, содержащимся в следственных изоляторах и учреждениях уголовно-исполнительной (пенитенциарной) системы (далее - Правила), разработаны в соответствии с </w:t>
      </w:r>
      <w:hyperlink r:id="rId9" w:anchor="z902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пунктом 2</w:t>
        </w:r>
      </w:hyperlink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143 Кодекса Республики Казахстан "О здоровье народа и системе здравоохранения" (далее - Кодекс) и определяют порядок оказания медицинской помощи лицам, содержащимся в следственных изоляторах и учреждениях уголовно-исполнительной (пенитенциарной) системы (далее – учреждение УИС).</w:t>
      </w:r>
      <w:proofErr w:type="gramEnd"/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Основные понятия, используемые в настоящих Правилах: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1)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Казахстан.</w:t>
      </w:r>
      <w:proofErr w:type="gramEnd"/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профильный специалист – медицинский работник с высшим медицинским образованием, имеющий сертификат в области здравоохранения;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доврачебная медицинская помощь – медицинская помощь, оказываемая средними медицинскими работниками самостоятельно или в составе мультидисциплинарной команды, включающая в себя пропаганду здоровья, оценку состояния пациента, постановку доврачебного диагноза, назначение плана доврачебных вмешательств, исполнение доврачебных манипуляций и процедур и уход за больными, инвалидами и умирающими людьми;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6) первичная медико-санитарная помощь (далее – ПМСП) – место первого доступа к медицинской помощи, ориентированной на нужды населения, включающей </w:t>
      </w: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профилактику, диагностику, лечение заболеваний и состояний, оказываемых на уровне человека, семьи и общества;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8) гарантированный объем бесплатной медицинской помощи (далее – ГОБМП) – объем медицинской помощи, предоставляемый за счет бюджетных средств.</w:t>
      </w:r>
    </w:p>
    <w:p w:rsidR="008450AE" w:rsidRPr="008450AE" w:rsidRDefault="008450AE" w:rsidP="008450AE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8450AE">
        <w:rPr>
          <w:rFonts w:ascii="Courier New" w:eastAsia="Times New Roman" w:hAnsi="Courier New" w:cs="Courier New"/>
          <w:color w:val="1E1E1E"/>
          <w:sz w:val="32"/>
          <w:szCs w:val="32"/>
        </w:rPr>
        <w:t>Глава 2. Порядок оказания медицинской помощи лицам, содержащимся в следственных изоляторах и учреждениях уголовно-исполнительной (пенитенциарной) системы</w:t>
      </w:r>
    </w:p>
    <w:p w:rsidR="008450AE" w:rsidRPr="008450AE" w:rsidRDefault="008450AE" w:rsidP="008450AE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8450AE">
        <w:rPr>
          <w:rFonts w:ascii="Courier New" w:eastAsia="Times New Roman" w:hAnsi="Courier New" w:cs="Courier New"/>
          <w:color w:val="1E1E1E"/>
          <w:sz w:val="32"/>
          <w:szCs w:val="32"/>
        </w:rPr>
        <w:t>Параграф 1. Порядок оказания медицинской помощи лицам, содержащимся в следственных изоляторах и учреждениях уголовно-исполнительной (пенитенциарной) системы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В следственных изоляторах и учреждениях УИС для оказания медицинской помощи в амбулаторных, стационарозамещающих, стационарных условиях осужденным организуются структурные подразделения медицинских организаций (соматические, психиатрические и противотуберкулезные больницы (отделения), организация, оказывающая амбулаторно-поликлиническую помощь).</w:t>
      </w:r>
    </w:p>
    <w:p w:rsidR="008450AE" w:rsidRPr="008450AE" w:rsidRDefault="008450AE" w:rsidP="008450A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Доврачебная медицинская помощь оказывается в медицинских пунктах, расположенных в учреждениях минимальной безопасности (колония-поселения) в соответствии с </w:t>
      </w:r>
      <w:hyperlink r:id="rId10" w:anchor="z3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30 ноября 2020 года № Қ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ДСМ-223/2020 "Об утверждении правил оказания доврачебной медицинской помощи" (зарегистрирован в Реестре государственной регистрации нормативных правовых актов под № 21721).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3" w:name="z31"/>
      <w:bookmarkEnd w:id="3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ПМСП, специализированная медицинская помощь в амбулаторных условиях и станционарозамещающая помощь оказываются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врачебных амбулаториях – структурных подразделениях организаций здравоохранения, оказывающих медицинскую помощь лицам, содержащимся в следственных изоляторах и учреждениях УИС, создаваемых в учреждениях средней безопасности, средней безопасности для содержания несовершеннолетних, максимальной безопасности, чрезвычайной безопасности, полной безопасности и смешанной безопасности (далее – врачебная амбулатория).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Специализированная, в том числе высокотехнологичная медицинская помощь в виде стационарозамещающей и стационарной помощи оказывается в специализированных подразделениях организации, оказывающих стационарную помощь, предназначенных для осужденных (соматические, психиатрические и противотуберкулезные службы) либо организациях, оказывающих стационарную помощь по профилям заболеваний.</w:t>
      </w:r>
    </w:p>
    <w:p w:rsidR="008450AE" w:rsidRPr="008450AE" w:rsidRDefault="008450AE" w:rsidP="008450A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5. При оказании медицинской помощи лицам, содержащимся в следственных изоляторах и УИС врачебные амбулатории ведут первичную медицинскую документацию и представляют отчеты по формам в соответствии с </w:t>
      </w:r>
      <w:hyperlink r:id="rId11" w:anchor="z4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исполняющего обязанности Министра здравоохранения Республики Казахстан от 30 октября 2020 года № Қ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ДСМ-175/2020 "Об утверждении форм учетной документации в области здравоохранения" (далее – Приказ № ҚР ДСМ-175/2020) (зарегистрирован в Реестре государственной регистрации нормативных правовых актов под № 21579).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6. Медицинская помощь лицам, содержащимся в следственных изоляторах и учреждениях УИС, включает: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1) медицинское обследование лиц, содержащихся в следственных изоляторах и учреждениях УИС с целью выявления инфекционных, паразитарных и других острых заболеваний;</w:t>
      </w:r>
      <w:proofErr w:type="gramEnd"/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медицинское обследование по прибытию в следственный изолятор и учреждение УИС и при убытии из учреждения УИС с целью оценки состояния здоровья, своевременного выявления заболеваний, а также предотвращения инфекционных и паразитарных заболеваний;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оказание первичной медико-санитарной помощи в рамках ГОБМП, в том числе: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диагностику, лечение и управление наиболее распространенными заболеваниями;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раннее выявление и мониторинг поведенческих факторов риска заболеваний и обучение навыкам снижения выявленных факторов риска;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4" w:name="z40"/>
      <w:bookmarkEnd w:id="4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иммунизация;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5" w:name="z41"/>
      <w:bookmarkEnd w:id="5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санитарно-противоэпидемические и санитарно-профилактические мероприятия в очагах инфекционных заболеваний;</w:t>
      </w:r>
    </w:p>
    <w:p w:rsidR="008450AE" w:rsidRPr="008450AE" w:rsidRDefault="008450AE" w:rsidP="008450A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оказание специализированной медицинской помощи в амбулаторных, стационарозамещающих и стационарных условиях в рамках ГОБМП и (или) в системе ОСМС, а также в рамках дополнительного объема медицинской помощи в соответствии с </w:t>
      </w:r>
      <w:hyperlink r:id="rId12" w:anchor="z2635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подпунктом 3</w:t>
        </w:r>
      </w:hyperlink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195 Кодекса за счет бюджетных средств;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5)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медико-социальная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помощь, оказываемая социальным работником и психологом в области здравоохранения;</w:t>
      </w:r>
    </w:p>
    <w:p w:rsidR="008450AE" w:rsidRPr="008450AE" w:rsidRDefault="008450AE" w:rsidP="008450A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6) динамическое наблюдение пациентов с хроническими заболеваниями согласно </w:t>
      </w:r>
      <w:hyperlink r:id="rId13" w:anchor="z3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приказу</w:t>
        </w:r>
      </w:hyperlink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Республики, Казахстан от 23 сентября 2020 года № Қ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ДСМ-109/2020 "Об утверждении перечня хронических заболеваний, подлежащих динамическому наблюдению" (зарегистрирован в Реестре государственной регистрации нормативных правовых актов под № 21262) (далее – приказ № ҚР ДСМ-109/2020);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7) принудительное лечение осужденных с психическими, поведенческими расстройствами (заболеваниями), связанными с употреблением психоактивных веществ;</w:t>
      </w:r>
    </w:p>
    <w:p w:rsidR="008450AE" w:rsidRPr="008450AE" w:rsidRDefault="008450AE" w:rsidP="008450A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6" w:name="z46"/>
      <w:bookmarkEnd w:id="6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8) оказания медицинской реабилитации согласно перечню по перечню, определяемому уполномоченным орган в соответствии с </w:t>
      </w:r>
      <w:hyperlink r:id="rId14" w:anchor="z3568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пунктом 2-1</w:t>
        </w:r>
      </w:hyperlink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125 Кодекса;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9) проведение информационно-разъяснительной работы в целях профилактики заболеваний и формирования здорового образа жизни.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7.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Лица, содержащиеся в следственных изоляторах и учреждениях УИС, прикрепляются к организациям здравоохранения, оказывающим ПМСП, в зоне территориального обслуживания которых расположены следственные изоляторы и учреждения УИС и имеющим договор закупа медицинских услуг с Фондом на оказание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 на основании поданных списков, утвержденных руководителем либо лицом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его заменяющим следственного изолятора и учреждения УИС с приложением документов, удостоверяющих личность.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Для своевременного оказания медицинской помощи лицам, содержащимся в следственных изоляторах и учреждениях уголовно-исполнительной (пенитенциарной) системы, о каждом случае прибытия и убытия лиц, содержащихся в следственных изоляторах и учреждениях УИС,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организации здравоохранения, оказывающей ПМСП направляется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информация о нем.</w:t>
      </w:r>
    </w:p>
    <w:p w:rsidR="008450AE" w:rsidRPr="008450AE" w:rsidRDefault="008450AE" w:rsidP="008450A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8.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Платные медицинские услуги лицам, содержащимся в следственных изоляторах и учреждениях УИС, оказываются в условиях медицинских организаций, оказывающих медицинскую помощь лицам, содержащимся в следственных изоляторах и учреждениях УИС с привлечением специалистов других медицинских организаций в соответствии с правилами оказания платных услуг субъектами здравоохранения, утвержденными уполномоченным органом согласно </w:t>
      </w:r>
      <w:hyperlink r:id="rId15" w:anchor="z2730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пункту 8)</w:t>
        </w:r>
      </w:hyperlink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202 Кодекса.</w:t>
      </w:r>
      <w:proofErr w:type="gramEnd"/>
    </w:p>
    <w:p w:rsidR="008450AE" w:rsidRPr="008450AE" w:rsidRDefault="008450AE" w:rsidP="008450A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Лица, содержащиеся в следственных изоляторах и учреждениях УИС оплачивают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предоставляемые по их желанию лечебно-профилактические услуги в соответствии с частью четвертой </w:t>
      </w:r>
      <w:hyperlink r:id="rId16" w:anchor="z523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статьи 115</w:t>
        </w:r>
      </w:hyperlink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Уголовно-исполнительного кодекса Республики Казахстан.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9. При оказании специализированной медицинской помощи пациентам, содержащимся в следственных изоляторах и учреждениях УИС в стационарных условиях (плановая и экстренная госпитализация), они направляются в субъекты здравоохранения по профилям заболеваний, где выделяются изолированные палаты, оборудованные разборными средствами охраны.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10. С целью выявления инфекционных, паразитарных и других острых заболеваний лица, (в том числе и следующие транзитом), содержащиеся в следственных изоляторах и учреждениях УИС проходят следующие обследования: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общий анализ крови и мочи;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микрореакция преципитации на сифилис;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электрокардиография (далее – ЭКГ);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флюорографическое (рентгенологическое) исследование органов грудной клетки.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11. Амбулаторный прием в специальных врачебных амбулаториях проводится в часы, установленные руководителями медицинских организаций, оказывающих медицинскую помощь лицам, содержащимся в следственных изоляторах и учреждениях УИС, согласно графику приема амбулаторных пациентов. В учреждениях УИС для каждого отряда, смены или нескольких отрядов выделяется время амбулаторного приема. В учреждениях УИС полной и чрезвычайной безопасности амбулаторный прием проводится врачами (фельдшерами) в режимных корпусах в специально оборудованных помещениях по предварительной записи, произведенной средним медицинским работником (в исключительных случаях - старшим по корпусу).</w:t>
      </w:r>
    </w:p>
    <w:p w:rsidR="008450AE" w:rsidRPr="008450AE" w:rsidRDefault="008450AE" w:rsidP="008450A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12. В каждом отряде учреждений заводится журнал предварительной записи на прием к врачу по форме, согласно </w:t>
      </w:r>
      <w:hyperlink r:id="rId17" w:anchor="z249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1</w:t>
        </w:r>
      </w:hyperlink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к настоящим Правилам, который ведет начальник отряда. В следственных изоляторах журнал ведет медицинский работник. Журнал предварительной записи перед началом амбулаторного приема передается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врачебную амбулаторию, оказывающую медицинскую помощь лицам, содержащимся в следственных изоляторах и учреждениях УИС. После приема журнал возвращается указанным лицам. Прием без записи в журнале проводится только в экстренных случаях.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13. В журнале предварительной записи на амбулаторный прием врач или фельдшер записывает диагноз, заключение об освобождении от работы или нарядов, дату повторной явки к врачу.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14. Медицинский работник до начала амбулаторного приема подбирает медицинские карты амбулаторного пациента из числа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записанных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 журнале предварительной записи на прием к врачу. Кратко опрашивает пациентов для выяснения их жалоб, производит сбор анамнестических данных, антропометрические измерения (рост, масса тела), измерение артериального давления и определяет очередность их направления к врачу.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15. В сложных случаях установления и дифференциации диагноза заболевания и выработки тактики лечения пациента осматриваются комиссионно или направляются на консультацию к профильным специалистам субъектов здравоохранения по профилям заболеваний (служб).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16. В медицинской карте амбулаторного пациента делаются записи обо всех медицинских осмотрах медицинскими работниками, назначениях и манипуляциях, независимо от места их проведения (дисциплинарные изоляторы, одиночные камеры, помещение временной изоляции для несовершеннолетних).</w:t>
      </w:r>
    </w:p>
    <w:p w:rsidR="008450AE" w:rsidRPr="008450AE" w:rsidRDefault="008450AE" w:rsidP="008450A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17. Медицинские карты амбулаторного пациента, справки о состоянии здоровья по форме, согласно </w:t>
      </w:r>
      <w:hyperlink r:id="rId18" w:anchor="z252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2</w:t>
        </w:r>
      </w:hyperlink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к настоящим Правилам, листы назначений, другие медицинские документы, и их копии пациенту не выдаются и хранятся в алфавитном порядке или по подразделениям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врачебных амбулаториях, в шкафах в закрывающихся на замок помещениях. Помещения опечатываются по окончании рабочего дня. Вместе с медицинскими картами амбулаторного пациента хранятся журналы регистрации амбулаторных пациентов.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С медицинской документацией, в том числе со справками об освобождении от работы, листами назначений, и их копиями осужденные ознакамливаются под роспись, выдается выписка из медицинской карты амбулаторного пациента по желанию лиц, содержащихся в следственных изоляторах и учреждениях УИС.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18. Лекарственные препараты пациенту на руки не выдаются, прием лекарственных препаратов производится в присутствии медицинского работника, за исключением ненаркотических препаратов, назначаемых при хронических заболеваниях, нуждающихся в непрерывном поддерживающем лечении (ишемическая болезнь сердца со стенокардией напряжения и покоя, гипертоническая болезнь со стойким повышением артериального давления, сахарный диабет, бронхиальная астма, ВИЧ-инфекция). Решение вопроса о выделении этих препаратов на сутки приема на руки пациенту, принимается руководителем либо лицом его заменяющим врачебной амбулатории в индивидуальном порядке, в соответствии с назначением врача, оформляется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специальное разрешение, утверждаемое руководителем учреждения УИС и передается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 дежурную часть.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19. Лечебные процедуры амбулаторным пациентам проводятся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врачебных амбулаториях в течение дня в установленные часы.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20. При направлении пациента на рентгенологическое, лабораторное и другие диагностические исследования, на прием к специалисту, а также на процедуры, которые не могут быть выполнены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врачебных амбулаториях, расположенных в следственных изоляторах и учреждениях УИС, медицинскую карту амбулаторного пациента выдают лицу, сопровождающему пациента.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В медицинской карте амбулаторного пациента указываются данные проведенных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врачебных амбулаториях, расположенных в следственных изоляторах и учреждениях УИС обследований, предполагаемый диагноз и причины направления.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21. Специализированной медицинской помощи в амбулаторных условиях подлежат пациенты в учреждениях УИС, не требующие по характеру заболевания (травмы) сложных методов диагностики и лечения (ушибы, дистрозии, абсцессы поверхностные и прочее). Объем диагностических мероприятий в отношении хирургических пациентов определяется возможностью обеспечить в условиях </w:t>
      </w: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врачебной амбулатории лабораторное, рентгенологическое и другие специальные методы исследования.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22. Для получения плановой специализированной медицинской помощи в амбулаторных условиях в других медицинских организациях, лица, содержащиеся в учреждениях УИС, доставляются в указанную медицинскую организацию по предварительной записи в указанное время согласно графику работы медицинской организации в сопровождении медицинского работника врачебной амбулатории и в соответствии с установленным порядком вывоза и охраны.</w:t>
      </w:r>
    </w:p>
    <w:p w:rsidR="008450AE" w:rsidRPr="008450AE" w:rsidRDefault="008450AE" w:rsidP="008450A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По рекомендации профильных специалистов пациенту проводятся назначенные процедуры и обследования в рамках ГОБМП и (или) в системе ОСМС, а также в соответствии с </w:t>
      </w:r>
      <w:hyperlink r:id="rId19" w:anchor="z2635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подпунктом 3)</w:t>
        </w:r>
      </w:hyperlink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195 Кодекса.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По медицинским показаниям пациент направляется на стационарное лечение в медицинской организации в рамках ГОБМП и в системе ОСМС.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23. Показаниями для госпитализации, в том числе экстренной, являются состояния, требующие круглосуточного наблюдения и лечения специализированной медицинской помощи в стационарных условиях.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В регионах по месту нахождения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медицинской организации, оказывающей стационарную помощь согласно профилю заболевания пациенты госпитализируются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 экстренном порядке в данной медицинской организации с последующим запросом разрешения (наряда).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24. С учетом транспортабельности пациент госпитализируется в ближайшую медицинскую организацию соответствующего профиля.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проведения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 пути следования мероприятий медицинского характера, а также при возможности возникновения такой необходимости пациента (пострадавшего) сопровождает медработник, имеющий при себе укладку с медикаментами и инструментарием. В направлении на экстренную госпитализацию кратко излагаются сведения о состоянии транспортируемого и оказанной помощи. Медицинский персонал не включается в состав конвоя, не осуществляет охрану и надзор за пациентом во время его нахождения в медицинской организации, а выполняет только функцию медицинского сопровождения.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25. Специализированная медицинская помощь в стационарозамещающих и стационарных условиях оказывается при заболеваниях, требующих постоянного врачебного наблюдения, интенсивного круглосуточного ухода, комплексного подхода к диагностике и лечению, применения сложных методов обследования и лечения с использованием новейших медицинских технологий.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врачебных амбулаториях и (или) специализированных подразделениях организации, оказывающих стационарную помощь, предназначенных для лиц, содержащихся в следственных изоляторах и учреждениях УИС (соматические, психиатрические и противотуберкулезные службы) создаются стационарозамещающие отделения дневного пребывания.</w:t>
      </w:r>
    </w:p>
    <w:p w:rsidR="008450AE" w:rsidRPr="008450AE" w:rsidRDefault="008450AE" w:rsidP="008450A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26. Прием пациентов в стационар или стационарозамещающее отделение дневного пребывания врачебной амбулатории осуществляется при наличии в медицинской карте амбулаторного пациента заключения врача о необходимости проведения стационарного обследования и лечения. Данные о вновь поступивших в стационар заносятся в журнал учета приема пациентов и отказов в госпитализации, установленной формы утвержденной </w:t>
      </w:r>
      <w:hyperlink r:id="rId20" w:anchor="z4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 № Қ</w:t>
        </w:r>
        <w:proofErr w:type="gramStart"/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Р</w:t>
        </w:r>
        <w:proofErr w:type="gramEnd"/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 xml:space="preserve"> ДСМ-175/2020</w:t>
        </w:r>
      </w:hyperlink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27. Руководитель либо лицо, его заменяющее следственного изолятора и учреждения УИС обеспечивает развертывание положенных по штату коек и их эффективное использование.</w:t>
      </w:r>
    </w:p>
    <w:p w:rsidR="008450AE" w:rsidRPr="008450AE" w:rsidRDefault="008450AE" w:rsidP="008450A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28. На каждого пациента ведется </w:t>
      </w:r>
      <w:hyperlink r:id="rId21" w:anchor="z32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медицинская карта</w:t>
        </w:r>
      </w:hyperlink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стационарного пациента установленного образца, согласно Приказу № Қ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ДСМ-175/2020.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29.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Пациенты, представляющие опасность для окружающих инфекционные (кроме ВИЧ-инфекции), заразные кожные, психические заболевания), содержатся отдельно.</w:t>
      </w:r>
      <w:proofErr w:type="gramEnd"/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30. Врачебные назначения, измерение температуры тела, антропометрические исследования производит дежурный фельдшер (медсестра).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31. Во время пребывания в стационаре пациент проходит обследование, при котором используются все возможные в условиях медицинской части методы инструментального и лабораторного исследования. Для проведения консультаций привлекаются врачи медицинских организаций. Плановые консультации осуществляются по графику, а в неотложных случаях - в любое время суток.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32. Хирургическое вмешательство, переливание крови, ее компонентов, и применение инвазивных методов диагностики применяются с письменного согласия пациента.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Пациентам, страдающим с психическими, поведенческими расстройствами (заболеваниями), признанным судом недееспособными, хирургическое вмешательство, переливание крови, инвазивные методы диагностики проводятся с письменного согласия их законных представителей.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 случаях, когда промедление выполнения хирургического вмешательства, переливания крови и ее компонентов, инвазивных методов диагностики угрожает жизни пациента, а получить согласие пациента или его законных представителей не представляется возможным, решение принимает врач или консилиум с последующим информированием пациента или его законных представителей о принятых мерах.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33. Специализированная медицинская помощь в стационарных условиях оказывается многопрофильными больницами по направлению специалистов врачебной амбулатории.</w:t>
      </w:r>
    </w:p>
    <w:p w:rsidR="008450AE" w:rsidRPr="008450AE" w:rsidRDefault="008450AE" w:rsidP="008450A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При направлении пациентов, страдающих соматическими, психическими, поведенческими расстройствами (заболеваниями), на лечение в стационарных условиях руководитель (либо лицо его заменяющее) учреждения УИС, в котором находится пациент, предварительно запрашивает разрешение (наряд) на </w:t>
      </w: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госпитализацию в течение 3 (трех) рабочих дней после рассмотрения ВКК учреждения УИС у территориального органа уголовно-исполнительной системы. Территориальный орган уголовно-исполнительной системы в течение трех рабочих дней запрашивает разрешение (наряд) на госпитализацию пациента у уполномоченного органа УИС по форме, согласно </w:t>
      </w:r>
      <w:hyperlink r:id="rId22" w:anchor="z257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3</w:t>
        </w:r>
      </w:hyperlink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Правилам.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Уполномоченным органом УИС разрешение на госпитализацию пациента выделяется в течение 5 (пяти) рабочих дней.</w:t>
      </w:r>
    </w:p>
    <w:p w:rsidR="008450AE" w:rsidRPr="008450AE" w:rsidRDefault="008450AE" w:rsidP="008450A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34. Одновременно с запросом высылается подробный выписной эпикриз из медицинской документации пациента с указанием всех сопутствующих заболеваний и заключением руководителя либо лица его заменяющего медицинской организации, оказывающей медицинскую помощь лицам, содержащимся в следственных изоляторах и учреждениях УИС о необходимости лечения в стационарных условиях по форме, согласно </w:t>
      </w:r>
      <w:hyperlink r:id="rId23" w:anchor="z262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4</w:t>
        </w:r>
      </w:hyperlink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Правилам. В заключении указываются анамнестические и клинические данные, свидетельствующие о наличии заболевания. При направлении пациентов с психическими, поведенческими расстройствами (заболеваниями) дополнительно высылается заключение врача-психиатра учреждения УИС о необходимости лечения в стационарных условиях, сведения о том, наблюдался ли пациент ранее в организации, оказывающей медицинскую помощь в области психического здоровья лицам с психическими, поведенческими расстройствами (заболеваниями) проходил ли ранее амбулаторную или стационарную судебно-психиатрическую экспертизу.</w:t>
      </w:r>
    </w:p>
    <w:p w:rsidR="008450AE" w:rsidRPr="008450AE" w:rsidRDefault="008450AE" w:rsidP="008450A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Необходимо согласие (расписка) пациента на госпитализацию (кроме случаев, определенных </w:t>
      </w:r>
      <w:hyperlink r:id="rId24" w:anchor="z2169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статьей 137</w:t>
        </w:r>
      </w:hyperlink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Кодекса), по форме, согласно </w:t>
      </w:r>
      <w:hyperlink r:id="rId25" w:anchor="z266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5</w:t>
        </w:r>
      </w:hyperlink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Правилам.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При отказе от госпитализации у пациента берется заявление на имя руководителя либо лица его заменяющего учреждения УИС об отказе, которое хранится в истории болезни или медицинской карте амбулаторного пациента. Если пациент, в силу своего состояния не способен адекватно оценить свое состояние, госпитализация осуществляется по медицинским показаниям.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35. При направлении пациента с психическими, поведенческими расстройствами (заболеваниями), больных активной формой туберкулеза на лечение в стационарных условиях, одновременно с ними направляются личные дела с обязательным наличием медицинской карты амбулаторного пациента.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Пациенты с психическими, поведенческими расстройствами (заболеваниями), нуждающиеся в специализированной медицинской помощи в стационарных условиях, у которых выявлен активный туберкулез, проходят курс лечения в инфекционном изоляторе психиатрической больницы, где им одновременно проводится противотуберкулезное лечение.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36. Перевозка пациентов на лечение в стационарных условиях осуществляется только при его транспортабельности, при сопровождении медицинского работника органа-отправителя. Необходимость сопровождения определяется руководителем либо лицом его заменяющим медицинской организации, оказывающей медицинскую помощь лицам, содержащимся в следственных изоляторах и учреждениях УИС органа-отправителя. В обязательном порядке сопровождаются </w:t>
      </w: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лица с психическими, поведенческими расстройствами (заболеваниями), женщины с беременностью свыше шести месяцев.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37. Пациенты помещаются на лечение в стационарных условиях при наличии: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решения руководителя либо лица его заменяющего медицинской организации, оказывающей медицинскую помощь лицам, содержащимся в следственных изоляторах и учреждениях УИС органа-отправителя о необходимости лечения в стационарных условиях;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рекомендации врача-психиатра о необходимости проведения обследования и лечения в психиатрической больнице;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разрешения уполномоченного органа уголовно-исполнительной системы;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личного дела пациента с медицинской документацией.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38.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Охрана пациентов, госпитализированных в медицинские организации, осуществляется в соответствии с Правилами организации деятельности по осуществлению контроля и надзора за поведением лиц, содержащихся в учреждениях УИС, и производства досмотров и обысков, утвержденными приказом Министра внутренних дел Республики Казахстан от 20 февраля 2017 года № 36 дсп (зарегистрирован в Реестре государственной регистрации нормативных правовых актов № 14922).</w:t>
      </w:r>
      <w:proofErr w:type="gramEnd"/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39. Пациенты с инфекциями, передаваемыми половыми путями, паразитарными инфекционными заболеваниями, обеспечиваются лечением по месту содержания.</w:t>
      </w:r>
    </w:p>
    <w:p w:rsidR="008450AE" w:rsidRPr="008450AE" w:rsidRDefault="008450AE" w:rsidP="008450A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7" w:name="z104"/>
      <w:bookmarkEnd w:id="7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40. Медицинская реабилитация первого и второго этапа по профилям "кардиология-кардиохирургия", "неврология-нейрохирургия" и "травматология-ортопедия" лицам, содержащимся в следственных изоляторах и учреждениях УИС, оказывается согласно </w:t>
      </w:r>
      <w:hyperlink r:id="rId26" w:anchor="z3568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пункту 2-1</w:t>
        </w:r>
      </w:hyperlink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125 Кодекса.</w:t>
      </w:r>
    </w:p>
    <w:p w:rsidR="008450AE" w:rsidRPr="008450AE" w:rsidRDefault="008450AE" w:rsidP="008450A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Медицинская реабилитация лицам, содержащимся в следственных изоляторах и учреждениях уголовно-исполнительной (пенитенциарной) системы, оказывается после острых состояний, хирургических вмешательств, травм, а также их последствий по перечню, определяемому уполномоченным органом в соответствии с </w:t>
      </w:r>
      <w:hyperlink r:id="rId27" w:anchor="z3568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пунктом 2-1</w:t>
        </w:r>
      </w:hyperlink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125 Кодекса.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41. Медицинская реабилитация осуществляется при лечении основного заболевания, а также после острых состояний, хирургических вмешательств и травм, при хронических заболеваниях и (или) состояниях пациентам с ограничением жизнедеятельности, нарушением функций и структур с учетом реабилитационного потенциала.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42. Медицинская реабилитация включает в себя два этапа: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1) первый этап – медицинская реабилитация в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остром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подостром периодах заболевания, а также при оперативных вмешательствах, травмах. </w:t>
      </w: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Первый этап проводится в структурных подразделениях стационаров (отделения реанимации и интенсивной терапии или специализированное профильное отделение), оказывающих специализированную, в том числе высокотехнологичную медицинскую помощь, после консультации врача-реабилитолога для профилактики осложнений и ускорения функционального восстановления в рамках лечения основного заболевания согласно клиническим протоколам.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На первом этапе проведение мероприятий по ранней медицинской реабилитации осуществляется врачом реабилитологом и/или профильным специалистом, прошедшим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обучение по вопросам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медицинской реабилитации. Медицинская реабилитация основного заболевания проводится после стабилизации жизненно-важных функций.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При завершении курса лечения основного заболевания и первого этапа медицинской реабилитации профильный специалист совместно с врачом-реабилитологом определяет потенциал пациента и формирует впервые установленный реабилитационный диагноз, маршрут пациента по шкале реабилитационной маршрутизации (далее - ШРМ) и направление пациента на второй этап реабилитации с оформлением выписного эпикриза.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второй этап – медицинская реабилитация проводится в специализированных отделениях или на реабилитационных койках организаций здравоохранения.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Второй этап проводится сразу после завершения первого этапа с длительностью лечения в зависимости от нозологии, степени тяжести состояния пациента, нарушений биосоциальных функций на основе критериев Международной классификации функционирования, ограничений жизнедеятельности и здоровья (далее - МКФ) с участием специалистов мультидисциплинарной группы (далее - МДГ).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Длительность одного курса лечения и кратность второго этапа определяется по заключению врача-реабилитолога или МДГ по ШРМ, критериям МКФ, по степени тяжести состояния пациента.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Второй этап проводится в структурных подразделениях стационаров после окончания курса лечения основного заболевания и первого этапа.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43.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Лица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поступающие в следственный изолятор и учреждение УИС осматриваются на наличие телесных повреждений.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44. О каждом факте медицинского освидетельствования на наличие телесных повреждений (в результате производственных травм, несчастных случаев) медицинский работник сообщает рапортом руководителю либо лицу его заменяющего следственного изолятора и учреждения УИС, который немедленно передается дежурному помощнику руководителя следственного изолятора и учреждения УИС.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      45. Производственные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объекты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находящиеся в учреждениях УИС обеспечиваются медицинским обслуживанием в следующем порядке: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все цеха, самостоятельные участки, мастерские и объекты оснащаются аптечками первой помощи;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для оказания первой помощи выделяется один из лиц, содержащихся в следственных изоляторах и учреждениях УИС, специально для этого подготовленный, которого медицинская организация, оказывающая медицинскую помощь лицам, содержащимся в следственных изоляторах и учреждениях УИС, обеспечивает санитарной сумкой с медикаментами и перевязочными материалами;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если пострадавший на производстве нуждается в оказании экстренной медицинской помощи, организуется доставка его в медицинскую организацию, оказывающую медицинскую помощь лицам, содержащимся в следственных изоляторах и учреждениях УИС или ближайшую медицинскую организацию.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46. Для оказания скорой медицинской помощи лицо, нуждающееся в ней, выводится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врачебную амбулаторию. С учетом медицинских показаний, медицинский работник проводит соответствующие назначения.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Скорая медицинская помощь оказывается в экстренной и неотложной форме при острых заболеваниях и состояниях, угрожающих жизни в зависимости от штатных сил и средств.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Для оказания экстренной и неотложной медицинской помощи в любое время суток в процедурной и перевязочной (операционной) врачебной амбулатории в постоянной готовности имеются лекарственные препараты, применяемые для оказания экстренной и неотложной медицинской помощи при острых состояниях, стерильный хирургический инструментарий, одноразовые шприцы, стерильный перевязочный материал.</w:t>
      </w:r>
    </w:p>
    <w:p w:rsidR="008450AE" w:rsidRPr="008450AE" w:rsidRDefault="008450AE" w:rsidP="008450A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 экстренных случаях, при наличии угрозы для жизни пациента, при длительном отсутствии или невозможности прибытия бригады скорой медицинской помощи, дежурный принимает меры к срочной доставке пациента в ближайшую медицинскую организацию. Все вывозы в обязательном порядке регистрируются в журнале вывозов в медицинские организации по форме, согласно </w:t>
      </w:r>
      <w:hyperlink r:id="rId28" w:anchor="z269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6</w:t>
        </w:r>
      </w:hyperlink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Правилам.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47. При выявлении в учрежден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ии УИ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 пациентов с подозрением на наличие опасного инфекционного заболевания, а также лиц, содержащихся в следственных изоляторах и учреждениях УИС, нуждающихся в скорой медицинской помощи, медицинский работник (при его отсутствии дежурный) немедленно вызывает бригаду скорой медицинской помощи.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48. Оказание медицинской помощи в пути следования лицам, содержащимся в следственных изоляторах и учреждениях УИС, при отсутствии сопровождающих медицинских работников, производится силами ближайших медицинских организаций по телеграммам начальников войсковых караулов.</w:t>
      </w:r>
    </w:p>
    <w:p w:rsidR="008450AE" w:rsidRPr="008450AE" w:rsidRDefault="008450AE" w:rsidP="008450AE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8450AE">
        <w:rPr>
          <w:rFonts w:ascii="Courier New" w:eastAsia="Times New Roman" w:hAnsi="Courier New" w:cs="Courier New"/>
          <w:color w:val="1E1E1E"/>
          <w:sz w:val="32"/>
          <w:szCs w:val="32"/>
        </w:rPr>
        <w:lastRenderedPageBreak/>
        <w:t>Параграф 2. Порядок оказания медицинской помощи в области психического здоровья лицам, содержащимся в следственных изоляторах и учреждениях уголовно-исполнительной (пенитенциарной) системы с психическими, поведенческими расстройствами (заболеваниями)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49.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Перед проведением медицинского обследования лиц, содержащихся в следственном изоляторе и учреждении УИС врач знакомится с материалами личного дела и медицинской документацией на предмет выявления лиц, состоящих до ареста на учете в организации, оказывающей медицинскую помощь в области психического здоровья лицам с психическими, поведенческими расстройствами (заболеваниями) (далее – ООМППЗ), направляемых на судебно-психиатрическую экспертизу или ее проходивших.</w:t>
      </w:r>
      <w:proofErr w:type="gramEnd"/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Из ООМППЗ запрашиваются выписки из медицинских карт амбулаторного и/или стационарного пациента и копии актов судебно-психиатрических экспертиз из учреждений, где данная экспертиза проводилась. Определение наличия или отсутствия психического расстройства у обследуемого лица является исключительной компетенцией врача-психиатра для этих целей необходимо привлекать врачей-психиатров медицинских организаций органов здравоохранения.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Диагноз психического, поведенческого расстройства (заболевания) устанавливаются только врачом-психиатром. Постановка на диспансерный учет и снятие с диспансерного учета осуществляется только комиссионным решением ВКК медицинской организации, оказывающей медицинскую помощь лицам, содержащимся в следственных изоляторах и учреждениях УИС.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50. Лица, направляемые на обследование к врачу-психиатру, делятся на две группы: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группа консультативного учета: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пациенты с невротическими расстройствами, требующими временного лечения, а не постоянного наблюдения;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лица, страдающие психическими расстройствами при наличии глубоких стойких ремиссий, в состоянии компенсации;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прочие, направленные на осмотр в порядке консультации, при условии, что они не обнаружили нарушений в психической сфере.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Пациенты этой группы специальному учету не подлежат;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группа диспансерного учета: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     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пациенты со всеми формами психических, поведенческих расстройств (заболеваний) заболеваний независимо от стадии процесса, в том числе и с резидуальными явлениями, лица с патологическим развитием личности (психопатии), олигофренией, эпилепсией, страдающие органическими поражениями центральной нервной системы с теми или иными психическими поведенческими расстройствами (заболеваний);</w:t>
      </w:r>
      <w:proofErr w:type="gramEnd"/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лица, страдающие тяжелыми формами неврозов, реактивными состояниями.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51. Постановка на динамическое наблюдение и снятие с динамического наблюдения осуществляется только решением ВКК медицинской организации, оказывающей медицинскую помощь лицам, содержащимся в следственных изоляторах и учреждениях УИС.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52.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На каждого пациента, взятого на динамическое наблюдение, а также на лиц, которым судом определено принудительное амбулаторное наблюдением и лечение по поводу психического, поведенческого расстройства (заболевания), не исключающих вменяемости, заполняется карта наблюдения за лицом с психическими (наркологическими) расстройствами и контрольная карта динамического наблюдения за пациентом с психическими, поведенческими расстройствами (заболеваниями).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При переводе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лица, содержащегося в следственных изоляторах и учреждениях УИС в другое учреждение УИС карта приобщается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 материалам личного дела вместе с медицинской картой амбулаторного пациента.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53. Лечение пациента с психическим, поведенческим расстройством (заболеванием) в учреждении осуществляется в амбулаторных или в стационарных условиях медицинской организации, оказывающей медицинскую помощь лицам, содержащимся в следственных изоляторах и учреждениях УИС. Лицам, которым назначена судебно-психиатрическая экспертиза, лечебные мероприятия по поводу психического расстройства осуществляются только при остром психотическом состоянии, наличии судорожных припадков и тяжелых декомпенсаций. Лицам, признанным невменяемыми, лечебные мероприятия осуществляются в стационаре медицинской организации, оказывающей медицинскую помощь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лицам, содержащимся в следственных изоляторах и учреждениях УИС с обязательной их изоляцией и осматриваются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врачом-психиатром учреждения УИС ежедневно. При отсутствии врача-психиатра лечебные мероприятия осуществляются руководителем либо лицом его заменяющим медицинской организации, оказывающей медицинскую помощь лицам, содержащимся в следственных изоляторах и учреждениях УИС или врачом-терапевтом по рекомендациям врача-психиатра медицинских организаций территориального органа здравоохранения. Результаты осмотра вносятся в медицинскую карту стационарного пациента. При выписке пациента из стационара составляется подробный эпикриз, который переносится в карту наблюдения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за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психическим (наркологическим пациентам).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54. Специализированная медицинская помощь в стационарных условиях лицам с острыми психотическими состояниями и частыми декомпенсациями заболевания, длительно не купирующимися в условиях медицинской организации, оказывающей медицинскую помощь лицам, содержащимся в следственных изоляторах </w:t>
      </w: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и учреждениях УИС, оказывается в медицинской организации, оказывающей медицинскую помощь в области психического здоровья. До выхода больного из острого состояния записи на него ведутся ежедневно, в дальнейшем – не реже 1 (одного) раза в 3 (три) дня. При длительном нахождении пациента в стационаре каждые 3 (три) месяца составляется этапный эпикриз. При выписке пациента из медицинской организации (отделения) составляется подробный заключительный эпикриз с обязательными медицинскими рекомендациями по вопросам его амбулаторного наблюдения и лечения.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55. Углубленное и всестороннее обследование пациентов в стационаре является обязательным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 решении вопроса об освобождении осужденного от отбывания наказания в связи с болезнью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 Психиатрическое освидетельствование проводится врачебной комиссией, состоящей из врачей медицинской организации, оказывающей медицинскую помощь лицам, содержащимся в следственных изоляторах и учреждениях УИС. В состав комиссии включается не менее двух врачей-психиатров.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Данная категория пациентов не возвращается по месту прежнего содержания, а находится в больнице (отделении) до окончательного решения судебных органов. При освобождении лица, содержащегося в следственных изоляторах и учреждениях УИС и применения к нему по решению суда принудительных мер медицинского характера в больнице со строгим или усиленным наблюдением, он этапируется в нее в порядке, предусмотренном законодательством Республики Казахстан в области здравоохранения.</w:t>
      </w:r>
    </w:p>
    <w:p w:rsidR="008450AE" w:rsidRPr="008450AE" w:rsidRDefault="008450AE" w:rsidP="008450AE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8450AE">
        <w:rPr>
          <w:rFonts w:ascii="Courier New" w:eastAsia="Times New Roman" w:hAnsi="Courier New" w:cs="Courier New"/>
          <w:color w:val="1E1E1E"/>
          <w:sz w:val="32"/>
          <w:szCs w:val="32"/>
        </w:rPr>
        <w:t>Параграф 3. Порядок оказания медицинской помощи в области психического здоровья лиц, содержащихся в следственных изоляторах и учреждениях уголовно-исполнительной (пенитенциарной) системы с психическими, поведенческими расстройствами (заболеваниями), связанными с употреблением психоактивных веществ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56.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Принудительное лечение лиц с психическим, поведенческим расстройством (заболеванием), связанным с употреблением психоактивных веществ проводится на основании решения суда в медицинской организации, оказывающей медицинскую помощь лицам, содержащимся в следственных изоляторах и учреждениях УИС врачом психиатром-наркологом, по медицинским показаниям направляется на лечение в стационарных условиях в медицинской организации, оказывающей лицам, содержащимся в следственных изоляторах и учреждениях УИС.</w:t>
      </w:r>
      <w:proofErr w:type="gramEnd"/>
    </w:p>
    <w:p w:rsidR="008450AE" w:rsidRPr="008450AE" w:rsidRDefault="008450AE" w:rsidP="008450A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57.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При поступлении в учреждение УИС лица, содержащиеся в следственных изоляторах и учреждениях УИС, которым определено принудительное лечение от психических, поведенческих расстройств (заболеваний), связанных с употреблением психоактивных веществ осматриваются врачом психиатром-наркологом, который при первой же беседе знакомит пациента с основными положениями организации и проведения принудительного лечения в медицинской организации, оказывающей медицинскую помощь лицам, содержащимся в </w:t>
      </w: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следственных изоляторах и учреждениях УИС.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Данные осужденные ставятся на динамическое наблюдение. На каждого осужденного данной категории заводится </w:t>
      </w:r>
      <w:hyperlink r:id="rId29" w:anchor="z3891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медицинская карта</w:t>
        </w:r>
      </w:hyperlink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амбулаторного пациента по форме, утвержденной Приказом № Қ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ДСМ-175/2020. Лечение проводится согласно клиническим протоколам диагностики и лечения. При появлениях жалоб, синдромов, наличий показаний к госпитализации,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лица, содержащиеся в следственных изоляторах и учреждениях УИС направляются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на лечение в стационарных условиях в медицинскую организацию, оказывающую медицинскую помощь лицам, содержащимся в следственных изоляторах и учреждениях УИС. После завершения курса активного лечения лицам с психическим, поведенческим расстройством (заболеванием), связанных с употреблением психоактивных веществ назначается поддерживающее лечение.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58. Отказ от принудительного лечения является злостным нарушением установленного порядка отбывания наказания и после того, как исчерпаны все методы психотерапевтического воздействия, к лицу, содержащему в следственных изоляторах и учреждениях УИС, применяются меры взыскания в соответствии с уголовно-исполнительным законодательством.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59. Лицам, содержащимся в следственных изоляторах и учреждениях УИС, допустившим "срывы" лечения, проводится противорецидивная терапия. Под "срывом" лечения следует понимать употребление лицами, находящимися на принудительном лечении, алкоголя, его суррогатов, наркотических и других одурманивающих веществ.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60. В период прохождения принудительного лечения лицом, содержащимся в следственных изоляторах и учреждениях УИС при динамическом наблюдении и контроле качества ремиссии не реже одного раза в квартал, проводятся анализы на наличие в организме наркотических средств.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61. При выявлении наркотических средств в организме лица, содержащегося в следственных изоляторах и учреждениях УИС, не подлежащего принудительному лечению от психического, поведенческого расстройства (заболевания), связанного с употреблением психоактивных веществ, ему предлагается пройти курс терапии от психического, поведенческого расстройства (заболевания), связанного с употреблением психоактивных веществ в добровольном порядке.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При отказе от добровольного лечения медицинской комиссией, состоящей из руководителя либо лица его заменяющего медицинской организации, оказывающей медицинскую помощь лицам, содержащимся в следственных изоляторах и учреждениях УИС, врача-психиатра (нарколога) и врача-терапевта, выносится заключение, на основании которого администрация учреждения УИС ходатайствует перед судом о применении принудительных мер медицинского характера.</w:t>
      </w:r>
    </w:p>
    <w:p w:rsidR="008450AE" w:rsidRPr="008450AE" w:rsidRDefault="008450AE" w:rsidP="008450A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62. Прекращение принудительного лечения производится судом по представлению администрации учреждения УИС. Длительность принудительного лечения лиц с психическим, поведенческим расстройством (заболеванием), связанным с употреблением психоактивных веществ, определяется в соответствии со </w:t>
      </w:r>
      <w:hyperlink r:id="rId30" w:anchor="z117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статьей 26</w:t>
        </w:r>
      </w:hyperlink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Уголовно-исполнительного кодекса Республики Казахстан </w:t>
      </w: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и </w:t>
      </w:r>
      <w:hyperlink r:id="rId31" w:anchor="z417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статьей 96</w:t>
        </w:r>
      </w:hyperlink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Уголовного кодекса Республики Казахстан. При отсутствии рецидивов заболевания и нарушения курса лечения медицинской комиссией готовятся материалы в суд для решения вопроса о прекращении принудительного лечения.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Основанием для решения вопроса о прекращении принудительного лечения является заключение медицинской комиссии.</w:t>
      </w:r>
    </w:p>
    <w:p w:rsidR="008450AE" w:rsidRPr="008450AE" w:rsidRDefault="008450AE" w:rsidP="008450A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После снятия судом принудительного лечения лица с психическим, поведенческим расстройством (заболеванием), связанным с употреблением психоактивных веществ, находятся на динамическом наблюдении, в соответствии с </w:t>
      </w:r>
      <w:hyperlink r:id="rId32" w:anchor="z24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правилами</w:t>
        </w:r>
      </w:hyperlink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динамического наблюдения, а также прекращения динамического наблюдения за лицами с психическими, поведенческими расстройствами (заболеваниями), утвержденными приказом Министра здравоохранения Республики Казахстан от 25 ноября 2020 года № Қ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ДСМ-203/2020 "О некоторых вопросах оказания медико-социальной помощи в области психического здоровья" (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зарегистрирован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 Реестре государственной регистрации нормативных правовых актов под № 21680).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63.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Во всех случаях освобождения от отбывания наказания осужденных, которые проходили принудительное лечение от психического, поведенческого расстройства (заболевания), связанным с употреблением психоактивных веществ, медицинская организация, оказывающая медицинскую помощь лицам, содержащимся в следственных изоляторах и учреждениях УИС за один месяц до освобождения по концу срока и в течение трех рабочих дней после освобождения по иным основаниям (условно-досрочное освобождение, замена неотбытой части наказания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более мягким видом, акт амнистии, помилование) направляет в медицинские организации местного органа государственного управления здравоохранением по месту жительства освобождаемого выписку из амбулаторной карты лица с психическим, поведенческим расстройством (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заболеванием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связанным с употреблением психоактивных веществ его результатах.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64. При подозрении на наличие у лица, содержащегося в учреждении, признаков какого-либо опьянения, производится медицинское освидетельствование для установления факта употребления психоактивного вещества и состояния опьянения.</w:t>
      </w:r>
    </w:p>
    <w:p w:rsidR="008450AE" w:rsidRPr="008450AE" w:rsidRDefault="008450AE" w:rsidP="008450A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65. Освидетельствование производится врачом психиатром-наркологом или специально подготовленными врачами других специальностей, допускается проведение медицинского освидетельствования фельдшерами, прошедшими специальную подготовку в ООМППЗ. Результаты оформляются соответствующим заключением медицинского освидетельствования для установления факта употребления психоактивного вещества и состояния опьянения по форме, согласно </w:t>
      </w:r>
      <w:hyperlink r:id="rId33" w:anchor="z272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7</w:t>
        </w:r>
      </w:hyperlink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Правилам.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66. Если проведение освидетельствования в полном объеме не представляется возможным из-за тяжести состояния обследуемого, в обязательном порядке проводятся исследования на наличие психоактивных веществ в выдыхаемом воздухе и биологических средах (кровь, моча, слюна). Характер и последовательность проведения биологических проб определяется врачом (фельдшером) в зависимости от особенностей клинического состояния обследуемого.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67. Врач (фельдшер), производящий освидетельствование, во всех случаях составляет заключение медицинского освидетельствования по установленной форме. В заключени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подробно излагаются сведения о внешнем виде освидетельствуемого, его поведении, эмоциональном фоне, речи, вегетососудистых реакциях, нарушении сознания, ориентировки, памяти, координации движений, состоянии неврологической и соматической сферы, наличии запаха психоактивного вещества в выдыхаемом воздухе. При этом следует отметить жалобы освидетельствуемого, его субъективную оценку своего состояния. В обязательном порядке, если проводились, отмечаются результаты лабораторных исследований.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68. Главной основой медицинского заключения по вопросу состояния, связанного с употреблением психоактивного вещества, являются данные клинического обследования. При сомнении врача в клинической картине опьянения или несогласии освидетельствуемого с заключением освидетельствования, у освидетельствуемого производится исследование выдыхаемого воздуха и биологических сред (моча, кровь, слюна).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69. На основании медицинского освидетельствования формулируется заключение, в котором характеризуется состояние освидетельствуемого на момент обследования.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Врач (фельдшер) при составлении заключения, на основании имеющихся клинических и лабораторных данных, устанавливает одно из следующих состояний: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трезв;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установлен факт употребления (какого-либо) психоактивного вещества, признаки опьянения не выявлены;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алкогольное опьянение по степеням (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легкая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средняя, тяжелая);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состояние опьянения, вызванное употреблением других психоактивных веществ (наркотики - опиоиды, каннабиноиды, кокаин, седативные, снотворные вещества, психостимуляторы, галлюциногены, летучие растворители), при лабораторном подтверждении.</w:t>
      </w:r>
    </w:p>
    <w:p w:rsidR="008450AE" w:rsidRPr="008450AE" w:rsidRDefault="008450AE" w:rsidP="008450AE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8450AE">
        <w:rPr>
          <w:rFonts w:ascii="Courier New" w:eastAsia="Times New Roman" w:hAnsi="Courier New" w:cs="Courier New"/>
          <w:color w:val="1E1E1E"/>
          <w:sz w:val="32"/>
          <w:szCs w:val="32"/>
        </w:rPr>
        <w:t>Параграф 4. Порядок оказания медицинской помощи лицам, содержащимся в учреждениях минимальной безопасности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70. Для оказания медицинской помощи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лицам, содержащимся в учреждениях минимальной безопасности создается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медицинский пункт. В составе медицинского пункта предусматривается изолятор на 1-2 (одну-две) койки с умывальником и туалетом, комната для приема пищи. Норма площади палат - не менее 6 (шесть) квадратных метров на одну койку.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71. Лица, содержащиеся в учреждениях минимальной безопасности, для получения медицинской помощи в рамках ГОБМП и в системе ОСМС, прикрепляются к медицинским организациям, оказывающим медицинскую помощь по месту нахождения учреждений на общих основаниях для граждан Республики Казахстан.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Для оказания специализированной медицинской помощи в стационарных условиях лица, содержащиеся в учреждениях минимальной безопасности, госпитализируются в медицинские организации в рамках ГОБМП и (или) системы ОСМС по направлению медицинской организации.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При отсутствии профильных специалистов, соответствующих отделений медицинских организаций расположенных в учреждениях УИС, пациенты направляются в близлежащие медицинские организации.</w:t>
      </w:r>
    </w:p>
    <w:p w:rsidR="008450AE" w:rsidRPr="008450AE" w:rsidRDefault="008450AE" w:rsidP="008450AE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8450AE">
        <w:rPr>
          <w:rFonts w:ascii="Courier New" w:eastAsia="Times New Roman" w:hAnsi="Courier New" w:cs="Courier New"/>
          <w:color w:val="1E1E1E"/>
          <w:sz w:val="32"/>
          <w:szCs w:val="32"/>
        </w:rPr>
        <w:t>Параграф 5. Порядок оказания медицинской помощи лицам, содержащимся в учреждениях средней безопасности для содержания несовершеннолетних</w:t>
      </w:r>
    </w:p>
    <w:p w:rsidR="008450AE" w:rsidRPr="008450AE" w:rsidRDefault="008450AE" w:rsidP="008450AE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72. Медицинская помощь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лицам, содержащимся в учреждениях средней безопасности для содержания несовершеннолетних оказывается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 рамках ГОБМП и (или) в системе здравоохранения, а также в соответствии с </w:t>
      </w:r>
      <w:hyperlink r:id="rId34" w:anchor="z2635" w:history="1">
        <w:r w:rsidRPr="008450A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подпунктом 3)</w:t>
        </w:r>
      </w:hyperlink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195 Кодекса.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73. Для оказания специализированной медицинской помощи лицам, содержащимся в учреждениях средней безопасности для содержания несовершеннолетних, проводятся: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прикрепление несовершеннолетних осужденных к организации ПМСП по месту нахождения учреждения УИС;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оказание практической помощи в организации и проведении противоэпидемических мероприятий по месту нахождения учреждений средней безопасности для содержания несовершеннолетних.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74.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Несовершеннолетние лица, содержащиеся в учреждениях средней безопасности для содержания несовершеннолетних проходят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обследование на дифтерийное носительство и гельминтоносительство. При положительных результатах бактериологического исследования в отношении бактериовыделителей проводится полный комплекс лечебно-профилактических мероприятий. Несовершеннолетним лицам, у которых выявлены гельминты, проводится дегельминтизация, которая может быть прервана при этапировании и завершена в учреждение УИС. По показаниям осуществляются прививки вакциной.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Обследование органов грудной клетки у несовершеннолетних лиц проводится флюорографическим методом с 15 (пятнадцати) лет и старше. Детям до 14 (четырнадцати) лет ежегодно проводится постановка пробы Манту.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75. Медицинские работники врачебной амбулатории проводят отбор осужденных несовершеннолетних, нуждающихся по состоянию здоровья в </w:t>
      </w: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оздоровительном режиме, медицинском наблюдении и усиленном питании, в оздоровительные группы, создаваемые при стационарах медицинских организаций, оказывающих медицинскую помощь лицам, содержащимся в следственных изоляторах и учреждениях УИС.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 оздоровительные группы направляются несовершеннолетние: физически ослабленные и имеющие вес ниже нормы, перенесшие различные тяжелые заболевания, травмы, хирургические операции; имеющие отклонения в состоянии здоровья стойкого характера, отнесенные к специальной группе учета и подлежащие постоянному диспансерному наблюдению. Руководитель либо лицо, его заменяющее врачебной амбулатории, составляет список лиц, зачисляемых в оздоровительную группу, и утверждает его у руководителя либо лица его заменяющего медицинской организации, оказывающей медицинскую помощь лицам, содержащимся в следственных изоляторах и учреждениях УИС.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Срок пребывания в оздоровительной группе определяется врачом и составляет до 30 (тридцати) рабочих дней. При наличии медицинских показаний срок пребывания продлевается. На этот период осужденные несовершеннолетние содержатся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врачебном амбулатории. Режим дня несовершеннолетним оздоровительной группы определяет руководитель (либо лицо его заменяющее) врачебной амбулатории. Проводятся занятия по лечебной и физической культуре под контролем медицинского работника.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76. Все осужденные несовершеннолетние подлежат консультации врачом-психиатром во время пребывания в карантине.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Работа с осужденными несовершеннолетними проводится врачом-психиатром в тесном взаимодействии с психологом. Ими организуются комплексные мероприятия по пропаганде среди несовершеннолетнего трезвого образа жизни, вредных последствий употребления психоактивных веществ и путей ее профилактики.</w:t>
      </w:r>
    </w:p>
    <w:p w:rsidR="008450AE" w:rsidRPr="008450AE" w:rsidRDefault="008450AE" w:rsidP="008450AE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8450AE">
        <w:rPr>
          <w:rFonts w:ascii="Courier New" w:eastAsia="Times New Roman" w:hAnsi="Courier New" w:cs="Courier New"/>
          <w:color w:val="1E1E1E"/>
          <w:sz w:val="32"/>
          <w:szCs w:val="32"/>
        </w:rPr>
        <w:t>Параграф 6. Порядок оказания медицинской помощи женщинам, содержащимся в следственных изоляторах и учреждениях уголовно-исполнительной (пенитенциарной) системы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77. Родовспомогательная помощь беременным женщинам, содержащимся в следственных изоляторах и учреждениях УИС, осуществляется в родильных домах (отделениях), перинатальных центрах территориальных организации здравоохранения по месту нахождения следственных изоляторов и учреждений УИС по направлению медицинских работников врачебной амбулатории.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Перед выпиской из родовспомогательного стационара женщинам в послеродовом периоде проводят флюорографическое обследование, с целью своевременного выявления больных туберкулезом.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      78.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Все беременные женщины, содержащиеся в следственных изоляторах и учреждениях УИС подлежат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диспансерному наблюдению. Беременные женщины с акушерской патологией или экстрагенитальным и заболеваниями выделяются в группы "риска".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При первичном медицинском осмотре беременной женщины: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собирается анамнез, обращая внимание на характер секреторной, менструальной функции, течение и исход предыдущих беременностей и родов;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производится общее и специальное акушерское обследование, включая ультразвуковое, измеряется вес и артериальное давление;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3) проводятся лабораторные исследования (общий анализ крови, мочи, трепанемный тест реакция пассивной гемагглютинации (далее – РПГА) или иммуноферментный анализ (далее – ИФА) в первой и второй половине беременности, определение группы и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резус-принадлежности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крови, исследование влагалищных выделений);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проводится осмотр терапевтом и стоматологом.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79. При отягощенном акушерском анамнезе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беременные женщины, содержащиеся в следственных изоляторах и учреждениях УИС обследуются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на токсоплазмоз, по показаниям осматривается врачами-специалистами.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Посещения к врачу акушеру-гинекологу назначаются: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I половина беременности – 1 (один) раз в месяц;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II половина беременности до 30 (тридцать) недель – 2 (два) раза в месяц;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после 30 (тридцать) недель беременности – еженедельно;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при отягощенном акушерском анамнезе, заболевании женщины или патологическом течении настоящей беременности (не требующей госпитализации) частота осмотров решается индивидуально, лабораторные исследования проводят по медицинским показаниям.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80. С момента установления беременности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женщина, содержащаяся в следственных изоляторах и учреждениях УИС переводится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на более легкую работу, с ней проводятся: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разъяснительная беседа о соблюдении правил личной гигиены и отдыха, о значимости проведения профилактических прививок, включая туберкулез;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2) физическая подготовка групповым методом по специальному комплексу упражнений;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занятия с беременными (при заболеваниях сердца, сосудов, при токсикозах беременности) в индивидуальном порядке;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психопрофилактическая подготовка к родам - еженедельно (6 (шесть) занятий);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5) с 14 (четырнадцать) -16 (шестнадцать) недель беременности обучение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"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Школа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матерей".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81. Выявление гинекологических заболеваний осуществляется при обращении женщин, содержащихся в следственных изоляторах и учреждениях УИС к врачу акушеру-гинекологу с различными жалобами.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При выявлении заболеваний (или подозрении на их наличие) врач проводит: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сбор анамнеза;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общий и гинекологический осмотр пациентов;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взятие мазков для бактериологического и цитологического исследований.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82. Женщины, содержащиеся в следственных изоляторах и учреждениях УИС, подлежащие плановой госпитализации, проходят предварительные обследования, по месту прикрепления.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Женщины, содержащиеся в следственных изоляторах и учреждениях УИС, имеющие заболевания, лечение которых невозможно в стационаре медицинской организации, оказывающая медицинскую помощь лицам, содержащимся в следственных изоляторах и учреждениях УИС, направляются в территориальные медицинские организации для оказания специализированной медицинской помощи в стационарных условиях по Порталу бюро госпитализации.</w:t>
      </w:r>
      <w:proofErr w:type="gramEnd"/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83.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Женщины, содержащиеся в следственных изоляторах и учреждениях УИС подлежат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регулярному наблюдению и осмотру гинеколога.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Направлению на лечение в стационарных условиях подлежат женщины, содержащиеся в следственных изоляторах и учреждениях УИС по медицинским показаниям: злокачественные новообразования женских половых органов, с нарушением функции репродуктивной системы (нарушение овариально-менструального цикла, дисфункциональные маточные кровотечения, эндометриоз), а также с доброкачественными новообразованиями, требующими оперативного вмешательства, обострение воспалительных заболеваний женских половых органов, патологический климактерический синдром.</w:t>
      </w:r>
      <w:proofErr w:type="gramEnd"/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Частота и сроки посещений, длительность наблюдения определяются врачом индивидуально для каждого пациента в зависимости от характера, клинической стадии заболевания и особенностей его течения.</w:t>
      </w:r>
    </w:p>
    <w:p w:rsidR="008450AE" w:rsidRPr="008450AE" w:rsidRDefault="008450AE" w:rsidP="008450AE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8450AE">
        <w:rPr>
          <w:rFonts w:ascii="Courier New" w:eastAsia="Times New Roman" w:hAnsi="Courier New" w:cs="Courier New"/>
          <w:color w:val="1E1E1E"/>
          <w:sz w:val="32"/>
          <w:szCs w:val="32"/>
        </w:rPr>
        <w:t>Параграф 7. Порядок оказания медицинской помощи детям осужденных женщин, содержащимся в доме ребенка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84. Медицинская помощь и оздоровительная работа в доме ребенка организуются в следующих возрастных группах: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первая группа - до 10 (десяти) месяцев (с выделением подгруппы детей до 4 месяцев);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вторая группа - от 10 (десяти) месяцев до 1,5 (полутора) лет;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третья группа - от 1,5 (полутора) лет до 3 лет.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 первой и второй группах число детей не превышает 10 (десяти), в третьей - не более 13 (тринадцати).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85. Медицинский персонал дома ребенка обеспечивает: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рациональное вскармливание детей до 1(одного) года и полноценное питание детей старше 1 (одного) года;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проведение профилактических прививок детям в декретированные возрастные периоды;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проведение закаливающих процедур, физкультурных занятий;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проведение мероприятий, связанных с организацией работы карантина, изоляцию заболевших детей в доме ребенка;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санитарно-просветительную работу с матерями и персоналом дома ребенка.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86. Вновь поступающие в дом ребенка дети подлежат немедленному и тщательному врачебному осмотру.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Врачебный осмотр детей производится в следующие сроки: 1-го (одного) месяца жизни – ежедневно, от 1 (одного) до 6 (шести) месяцев – 1 раз в два дня, от 6 (шести) месяцев до года – 1 (один) раз в пять дней, от 1 (одного) года до 3 (трех) лет – 2 (два) раза в месяц.</w:t>
      </w:r>
      <w:proofErr w:type="gramEnd"/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Данные осмотра и психофизического развития детей заносятся медицинским работником в истории развития ребенка.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Для консультации ослабленных детей и детей, имеющих отклонения в состоянии здоровья, привлекаются врачи-специалисты из медицинских организаций. При поступлении в дом ребенка всем детям производятся антропометрические измерения, в дальнейшем эти измерения детям в возрасте до 1 (одного) года делают один раз в месяц.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87. В целях предупреждения заноса инфекционных заболеваний все вновь поступающие в дома ребенка дети старше двухмесячного возраста проходят карантин сроком в 21 (двадцать один) день.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Дети в возрасте до двух месяцев помещаются на 3-5 (три-пять) дней в полубокс карантинного помещения. Дети с острыми тяжелыми и инфекционными заболеваниями независимо от карантинных мер, направляются в медицинские организации, при этом указанные дети до госпитализации содержатся в боксе изолятора.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Для прохождения карантина организуется специальное помещение вне дома ребенка, количество коек в котором составляет не менее 15 (пятнадцати) процента от штатного числа мест в доме ребенка.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 карантинном отделении имеется приемная из 2-3 (два-три) полубоксов, комнаты для содержания детей вместе с матерями, ванную, туалет со сливом, веранду и отдельную площадку для прогулок детей.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 течение срока карантина производится обследование детей и матерей на бациллоносительство дифтерии, кишечной группы (брюшного тифа, паратифа, дизентерии), пораженность гельминтозами, на заболевание туберкулезом и сифилисом, с исследованием крови на трепанемную тест РПГА (реакция пассивной гемагглютинации) или ИФА (иммуноферментные исследования), девочек и матерей - на гонорею. Последующие дополнительные обследования производятся при наличии клинических и эпидемиологических показаний.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88. Дети с хронической патологией берутся на динамическое наблюдение. В зависимости от характера заболевания им проводятся противорецидивное лечение, специфическая и общеукрепляющая терапия. Периодически дети подлежат углубленному обследованию с привлечением детских врачей-специалистов.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89. Дети, имеющие органическое поражение центральной нервной системы, врожденные уродства и другие заболевания, не подлежащие направлению в дома ребенка общего профиля, передаются в специальные дома ребенка или медицинские организации.</w:t>
      </w:r>
    </w:p>
    <w:p w:rsidR="008450AE" w:rsidRPr="008450AE" w:rsidRDefault="008450AE" w:rsidP="008450AE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8450AE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Параграф 8. Порядок оказания медицинской помощи лицам, содержащимся в следственных изоляторах и </w:t>
      </w:r>
      <w:r w:rsidRPr="008450AE">
        <w:rPr>
          <w:rFonts w:ascii="Courier New" w:eastAsia="Times New Roman" w:hAnsi="Courier New" w:cs="Courier New"/>
          <w:color w:val="1E1E1E"/>
          <w:sz w:val="32"/>
          <w:szCs w:val="32"/>
        </w:rPr>
        <w:lastRenderedPageBreak/>
        <w:t>учреждениях уголовно-исполнительной (пенитенциарной) системы при отказе от приема пищи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90. Лицо, содержащееся в следственном изоляторе и учрежден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ии УИ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 отказавшееся от приема пищи, содержится по возможности отдельно от других (при угрозе состояния здоровья в стационаре медицинской организации, оказывающей медицинскую помощь лицам, содержащимся в следственных изоляторах и учреждениях УИС) и находится под наблюдением медицинского работника. Меры, в том числе и принудительного характера, направленные на поддержание здоровья лица, отказывающего от приема пищи, если его жизни угрожает опасность, осуществляются на основании письменного заключения врача и в присутствии медицинского работника (за исключением принудительного кормления).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91. В медицинской документации ежедневно делается запись о состоянии здоровья данных лиц.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92. Если лицу, отказывающемуся от приема пищи, ухудшение состояния здоровья угрожает жизни, принимаются необходимые меры. С данными пациентами проводится беседа о вреде здоровью, 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наносимое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отказом от приема пищи. При ухудшении состояния здоровья проводят искусственное кормление питательной смесью через зонд с назначением лекарственных средств (глюкоза, витамины).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Питательная смесь для искусственного кормления зондом обеспечивает необходимым количеством белков, жиров, углеводов, витаминов и солей.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По медицинским показаниям к питательной смеси прибавляют лекарства, которые пациент отказывается принимать.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93. Отказ от медицинской помощи с указанием возможных последствий оформляется записью в медицинской документации и подписывается лицом, отказывающимся от медицинской помощи, а также медицинским работником.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94. При освобождении от отбывания наказания лиц, имеющих социально значимые заболевания, в соответствии с Приказом № Қ</w:t>
      </w:r>
      <w:proofErr w:type="gramStart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ДСМ-108/2020, кроме больных туберкулезом, администрация учреждения УИС за один месяц до освобождения по концу срока и в течение 3 (трех) рабочих дней после освобождения по иным основаниям (условно-досрочное освобождение, замена неотбытой части наказания более мягким видом наказания, акт амнистии, помилование) направляет в медицинские организации по месту жительства освобождаемого информацию с указанием его паспортных данных, диагноза, проводимом лечении с откреплением от медицинской организации по месту нахождения учреждения УИС и прикреплением к медицинской организации по месту жительства.</w:t>
      </w:r>
    </w:p>
    <w:p w:rsidR="008450AE" w:rsidRPr="008450AE" w:rsidRDefault="008450AE" w:rsidP="008450A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8450AE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____________________</w:t>
      </w:r>
    </w:p>
    <w:p w:rsidR="001E04F0" w:rsidRDefault="001E04F0"/>
    <w:sectPr w:rsidR="001E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66C2D"/>
    <w:multiLevelType w:val="multilevel"/>
    <w:tmpl w:val="6F9C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AE"/>
    <w:rsid w:val="001E04F0"/>
    <w:rsid w:val="0084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200028669" TargetMode="External"/><Relationship Id="rId13" Type="http://schemas.openxmlformats.org/officeDocument/2006/relationships/hyperlink" Target="https://adilet.zan.kz/rus/docs/V2000021262" TargetMode="External"/><Relationship Id="rId18" Type="http://schemas.openxmlformats.org/officeDocument/2006/relationships/hyperlink" Target="https://adilet.zan.kz/rus/docs/V2200028669" TargetMode="External"/><Relationship Id="rId26" Type="http://schemas.openxmlformats.org/officeDocument/2006/relationships/hyperlink" Target="https://adilet.zan.kz/rus/docs/K200000036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dilet.zan.kz/rus/docs/V2000021579" TargetMode="External"/><Relationship Id="rId34" Type="http://schemas.openxmlformats.org/officeDocument/2006/relationships/hyperlink" Target="https://adilet.zan.kz/rus/docs/K2000000360" TargetMode="External"/><Relationship Id="rId7" Type="http://schemas.openxmlformats.org/officeDocument/2006/relationships/hyperlink" Target="https://adilet.zan.kz/rus/docs/K2000000360" TargetMode="External"/><Relationship Id="rId12" Type="http://schemas.openxmlformats.org/officeDocument/2006/relationships/hyperlink" Target="https://adilet.zan.kz/rus/docs/K2000000360" TargetMode="External"/><Relationship Id="rId17" Type="http://schemas.openxmlformats.org/officeDocument/2006/relationships/hyperlink" Target="https://adilet.zan.kz/rus/docs/V2200028669" TargetMode="External"/><Relationship Id="rId25" Type="http://schemas.openxmlformats.org/officeDocument/2006/relationships/hyperlink" Target="https://adilet.zan.kz/rus/docs/V2200028669" TargetMode="External"/><Relationship Id="rId33" Type="http://schemas.openxmlformats.org/officeDocument/2006/relationships/hyperlink" Target="https://adilet.zan.kz/rus/docs/V22000286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K1400000234" TargetMode="External"/><Relationship Id="rId20" Type="http://schemas.openxmlformats.org/officeDocument/2006/relationships/hyperlink" Target="https://adilet.zan.kz/rus/docs/V2000021579" TargetMode="External"/><Relationship Id="rId29" Type="http://schemas.openxmlformats.org/officeDocument/2006/relationships/hyperlink" Target="https://adilet.zan.kz/rus/docs/V200002157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200028669" TargetMode="External"/><Relationship Id="rId11" Type="http://schemas.openxmlformats.org/officeDocument/2006/relationships/hyperlink" Target="https://adilet.zan.kz/rus/docs/V2000021579" TargetMode="External"/><Relationship Id="rId24" Type="http://schemas.openxmlformats.org/officeDocument/2006/relationships/hyperlink" Target="https://adilet.zan.kz/rus/docs/K2000000360" TargetMode="External"/><Relationship Id="rId32" Type="http://schemas.openxmlformats.org/officeDocument/2006/relationships/hyperlink" Target="https://adilet.zan.kz/rus/docs/V20000216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K2000000360" TargetMode="External"/><Relationship Id="rId23" Type="http://schemas.openxmlformats.org/officeDocument/2006/relationships/hyperlink" Target="https://adilet.zan.kz/rus/docs/V2200028669" TargetMode="External"/><Relationship Id="rId28" Type="http://schemas.openxmlformats.org/officeDocument/2006/relationships/hyperlink" Target="https://adilet.zan.kz/rus/docs/V220002866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adilet.zan.kz/rus/docs/V2000021721" TargetMode="External"/><Relationship Id="rId19" Type="http://schemas.openxmlformats.org/officeDocument/2006/relationships/hyperlink" Target="https://adilet.zan.kz/rus/docs/K2000000360" TargetMode="External"/><Relationship Id="rId31" Type="http://schemas.openxmlformats.org/officeDocument/2006/relationships/hyperlink" Target="https://adilet.zan.kz/rus/docs/K14000002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K2000000360" TargetMode="External"/><Relationship Id="rId14" Type="http://schemas.openxmlformats.org/officeDocument/2006/relationships/hyperlink" Target="https://adilet.zan.kz/rus/docs/K2000000360" TargetMode="External"/><Relationship Id="rId22" Type="http://schemas.openxmlformats.org/officeDocument/2006/relationships/hyperlink" Target="https://adilet.zan.kz/rus/docs/V2200028669" TargetMode="External"/><Relationship Id="rId27" Type="http://schemas.openxmlformats.org/officeDocument/2006/relationships/hyperlink" Target="https://adilet.zan.kz/rus/docs/K2000000360" TargetMode="External"/><Relationship Id="rId30" Type="http://schemas.openxmlformats.org/officeDocument/2006/relationships/hyperlink" Target="https://adilet.zan.kz/rus/docs/K140000023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9934</Words>
  <Characters>56629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2023-07-27T10:56:00Z</dcterms:created>
  <dcterms:modified xsi:type="dcterms:W3CDTF">2023-07-27T10:57:00Z</dcterms:modified>
</cp:coreProperties>
</file>